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8BEC4" w14:textId="77777777" w:rsidR="00166848" w:rsidRPr="00B3663A" w:rsidRDefault="00166848" w:rsidP="00166848">
      <w:pPr>
        <w:rPr>
          <w:b/>
          <w:color w:val="595959" w:themeColor="text1" w:themeTint="A6"/>
          <w:sz w:val="22"/>
          <w:szCs w:val="22"/>
        </w:rPr>
      </w:pPr>
    </w:p>
    <w:p w14:paraId="47AB4077" w14:textId="26049ADE" w:rsidR="00166848" w:rsidRPr="00B3663A" w:rsidRDefault="00770E5D" w:rsidP="00166848">
      <w:pPr>
        <w:rPr>
          <w:rFonts w:asciiTheme="majorHAnsi" w:hAnsiTheme="majorHAnsi"/>
          <w:b/>
          <w:color w:val="595959" w:themeColor="text1" w:themeTint="A6"/>
          <w:sz w:val="22"/>
          <w:szCs w:val="22"/>
        </w:rPr>
      </w:pPr>
      <w:r>
        <w:rPr>
          <w:rFonts w:asciiTheme="majorHAnsi" w:hAnsiTheme="majorHAnsi"/>
          <w:b/>
          <w:color w:val="595959" w:themeColor="text1" w:themeTint="A6"/>
          <w:sz w:val="22"/>
          <w:szCs w:val="22"/>
        </w:rPr>
        <w:t xml:space="preserve">POSITION </w:t>
      </w:r>
      <w:r w:rsidR="00166848" w:rsidRPr="00B3663A">
        <w:rPr>
          <w:rFonts w:asciiTheme="majorHAnsi" w:hAnsiTheme="majorHAnsi"/>
          <w:b/>
          <w:color w:val="595959" w:themeColor="text1" w:themeTint="A6"/>
          <w:sz w:val="22"/>
          <w:szCs w:val="22"/>
        </w:rPr>
        <w:t>DESCRIPTION</w:t>
      </w:r>
    </w:p>
    <w:p w14:paraId="0FD4F837" w14:textId="77777777" w:rsidR="00166848" w:rsidRPr="00B3663A" w:rsidRDefault="00166848" w:rsidP="00166848">
      <w:pPr>
        <w:rPr>
          <w:rFonts w:asciiTheme="majorHAnsi" w:hAnsiTheme="majorHAnsi"/>
          <w:color w:val="595959" w:themeColor="text1" w:themeTint="A6"/>
          <w:sz w:val="12"/>
          <w:szCs w:val="16"/>
        </w:rPr>
      </w:pPr>
    </w:p>
    <w:p w14:paraId="7843076E" w14:textId="1169A574" w:rsidR="00166848" w:rsidRPr="00B3663A" w:rsidRDefault="00166848" w:rsidP="00166848">
      <w:pPr>
        <w:rPr>
          <w:rFonts w:asciiTheme="majorHAnsi" w:hAnsiTheme="majorHAnsi"/>
          <w:color w:val="595959" w:themeColor="text1" w:themeTint="A6"/>
          <w:sz w:val="22"/>
          <w:szCs w:val="22"/>
        </w:rPr>
      </w:pPr>
      <w:r w:rsidRPr="00B3663A">
        <w:rPr>
          <w:rFonts w:asciiTheme="majorHAnsi" w:hAnsiTheme="majorHAnsi"/>
          <w:b/>
          <w:color w:val="595959" w:themeColor="text1" w:themeTint="A6"/>
          <w:sz w:val="22"/>
          <w:szCs w:val="22"/>
        </w:rPr>
        <w:t xml:space="preserve">Title: </w:t>
      </w:r>
      <w:r w:rsidR="00613783">
        <w:rPr>
          <w:rFonts w:asciiTheme="majorHAnsi" w:hAnsiTheme="majorHAnsi"/>
          <w:color w:val="595959" w:themeColor="text1" w:themeTint="A6"/>
          <w:sz w:val="22"/>
          <w:szCs w:val="22"/>
        </w:rPr>
        <w:t xml:space="preserve">Nonprofit Services Associate </w:t>
      </w:r>
    </w:p>
    <w:p w14:paraId="062432AE" w14:textId="77777777" w:rsidR="00770E5D" w:rsidRDefault="00770E5D" w:rsidP="00166848">
      <w:pPr>
        <w:rPr>
          <w:rFonts w:asciiTheme="majorHAnsi" w:hAnsiTheme="majorHAnsi"/>
          <w:b/>
          <w:color w:val="595959" w:themeColor="text1" w:themeTint="A6"/>
          <w:sz w:val="22"/>
          <w:szCs w:val="22"/>
        </w:rPr>
      </w:pPr>
    </w:p>
    <w:p w14:paraId="3E8102AB" w14:textId="4EC71E91" w:rsidR="00166848" w:rsidRPr="00B3663A" w:rsidRDefault="00166848" w:rsidP="00166848">
      <w:pPr>
        <w:rPr>
          <w:rFonts w:asciiTheme="majorHAnsi" w:hAnsiTheme="majorHAnsi"/>
          <w:color w:val="595959" w:themeColor="text1" w:themeTint="A6"/>
          <w:sz w:val="22"/>
          <w:szCs w:val="22"/>
        </w:rPr>
      </w:pPr>
      <w:r w:rsidRPr="00B3663A">
        <w:rPr>
          <w:rFonts w:asciiTheme="majorHAnsi" w:hAnsiTheme="majorHAnsi"/>
          <w:b/>
          <w:color w:val="595959" w:themeColor="text1" w:themeTint="A6"/>
          <w:sz w:val="22"/>
          <w:szCs w:val="22"/>
        </w:rPr>
        <w:t xml:space="preserve">Classification: </w:t>
      </w:r>
      <w:r w:rsidR="00E55BF6">
        <w:rPr>
          <w:rFonts w:asciiTheme="majorHAnsi" w:hAnsiTheme="majorHAnsi"/>
          <w:color w:val="595959" w:themeColor="text1" w:themeTint="A6"/>
          <w:sz w:val="22"/>
          <w:szCs w:val="22"/>
        </w:rPr>
        <w:t>Part</w:t>
      </w:r>
      <w:r w:rsidR="00091F58">
        <w:rPr>
          <w:rFonts w:asciiTheme="majorHAnsi" w:hAnsiTheme="majorHAnsi"/>
          <w:color w:val="595959" w:themeColor="text1" w:themeTint="A6"/>
          <w:sz w:val="22"/>
          <w:szCs w:val="22"/>
        </w:rPr>
        <w:t xml:space="preserve">-time </w:t>
      </w:r>
    </w:p>
    <w:p w14:paraId="7D453D47" w14:textId="3B010ADF" w:rsidR="00166848" w:rsidRPr="00B3663A" w:rsidRDefault="00166848" w:rsidP="00166848">
      <w:pPr>
        <w:rPr>
          <w:rFonts w:asciiTheme="majorHAnsi" w:hAnsiTheme="majorHAnsi"/>
          <w:color w:val="595959" w:themeColor="text1" w:themeTint="A6"/>
          <w:sz w:val="22"/>
          <w:szCs w:val="22"/>
        </w:rPr>
      </w:pPr>
      <w:r w:rsidRPr="00B3663A">
        <w:rPr>
          <w:rFonts w:asciiTheme="majorHAnsi" w:hAnsiTheme="majorHAnsi"/>
          <w:b/>
          <w:color w:val="595959" w:themeColor="text1" w:themeTint="A6"/>
          <w:sz w:val="22"/>
          <w:szCs w:val="22"/>
        </w:rPr>
        <w:t xml:space="preserve">Reports to: </w:t>
      </w:r>
      <w:r w:rsidR="00EF129D">
        <w:rPr>
          <w:rFonts w:asciiTheme="majorHAnsi" w:hAnsiTheme="majorHAnsi"/>
          <w:color w:val="595959" w:themeColor="text1" w:themeTint="A6"/>
          <w:sz w:val="22"/>
          <w:szCs w:val="22"/>
        </w:rPr>
        <w:t xml:space="preserve">Vice President for Grants, Nonprofit and Donor Services </w:t>
      </w:r>
    </w:p>
    <w:p w14:paraId="644CCD4B" w14:textId="77777777" w:rsidR="00166848" w:rsidRPr="00B3663A" w:rsidRDefault="00166848" w:rsidP="00166848">
      <w:pPr>
        <w:rPr>
          <w:rFonts w:asciiTheme="majorHAnsi" w:hAnsiTheme="majorHAnsi"/>
          <w:color w:val="595959" w:themeColor="text1" w:themeTint="A6"/>
          <w:sz w:val="22"/>
          <w:szCs w:val="22"/>
        </w:rPr>
      </w:pPr>
      <w:r w:rsidRPr="00B3663A">
        <w:rPr>
          <w:rFonts w:asciiTheme="majorHAnsi" w:hAnsiTheme="majorHAnsi"/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EFCE4" wp14:editId="7C58B72D">
                <wp:simplePos x="0" y="0"/>
                <wp:positionH relativeFrom="column">
                  <wp:posOffset>19050</wp:posOffset>
                </wp:positionH>
                <wp:positionV relativeFrom="paragraph">
                  <wp:posOffset>123825</wp:posOffset>
                </wp:positionV>
                <wp:extent cx="65627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C2E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6FD3B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9.75pt" to="518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" strokecolor="#5c2e91"/>
            </w:pict>
          </mc:Fallback>
        </mc:AlternateContent>
      </w:r>
    </w:p>
    <w:p w14:paraId="716CA3DD" w14:textId="77777777" w:rsidR="00166848" w:rsidRPr="00B3663A" w:rsidRDefault="00166848" w:rsidP="00166848">
      <w:pPr>
        <w:rPr>
          <w:rFonts w:asciiTheme="majorHAnsi" w:hAnsiTheme="majorHAnsi"/>
          <w:color w:val="595959" w:themeColor="text1" w:themeTint="A6"/>
          <w:sz w:val="10"/>
          <w:szCs w:val="16"/>
        </w:rPr>
      </w:pPr>
    </w:p>
    <w:p w14:paraId="6FD74B85" w14:textId="77777777" w:rsidR="00166848" w:rsidRPr="00F71C74" w:rsidRDefault="00166848" w:rsidP="00166848">
      <w:pPr>
        <w:rPr>
          <w:rFonts w:asciiTheme="majorHAnsi" w:hAnsiTheme="majorHAnsi"/>
          <w:b/>
          <w:color w:val="595959" w:themeColor="text1" w:themeTint="A6"/>
        </w:rPr>
      </w:pPr>
      <w:r w:rsidRPr="00F71C74">
        <w:rPr>
          <w:rFonts w:asciiTheme="majorHAnsi" w:hAnsiTheme="majorHAnsi"/>
          <w:b/>
          <w:color w:val="595959" w:themeColor="text1" w:themeTint="A6"/>
        </w:rPr>
        <w:t>Position Summary</w:t>
      </w:r>
    </w:p>
    <w:p w14:paraId="512EBDD5" w14:textId="77777777" w:rsidR="0016563D" w:rsidRDefault="00166848" w:rsidP="0016563D">
      <w:pPr>
        <w:rPr>
          <w:rFonts w:asciiTheme="majorHAnsi" w:hAnsiTheme="majorHAnsi"/>
          <w:color w:val="595959" w:themeColor="text1" w:themeTint="A6"/>
          <w:sz w:val="22"/>
          <w:szCs w:val="22"/>
        </w:rPr>
      </w:pPr>
      <w:r w:rsidRPr="00B3663A">
        <w:rPr>
          <w:rFonts w:asciiTheme="majorHAnsi" w:hAnsiTheme="majorHAnsi"/>
          <w:color w:val="595959" w:themeColor="text1" w:themeTint="A6"/>
          <w:sz w:val="22"/>
          <w:szCs w:val="22"/>
        </w:rPr>
        <w:t>Under the direction of the</w:t>
      </w:r>
      <w:r w:rsidR="00E40A2C" w:rsidRPr="00B3663A">
        <w:rPr>
          <w:rFonts w:asciiTheme="majorHAnsi" w:hAnsiTheme="majorHAnsi"/>
          <w:color w:val="595959" w:themeColor="text1" w:themeTint="A6"/>
          <w:sz w:val="22"/>
          <w:szCs w:val="22"/>
        </w:rPr>
        <w:t xml:space="preserve"> </w:t>
      </w:r>
      <w:r w:rsidR="00EF129D">
        <w:rPr>
          <w:rFonts w:asciiTheme="majorHAnsi" w:hAnsiTheme="majorHAnsi"/>
          <w:color w:val="595959" w:themeColor="text1" w:themeTint="A6"/>
          <w:sz w:val="22"/>
          <w:szCs w:val="22"/>
        </w:rPr>
        <w:t>Vice President for Grants, Nonprofit and Donor Services</w:t>
      </w:r>
      <w:r w:rsidR="00770E5D">
        <w:rPr>
          <w:rFonts w:asciiTheme="majorHAnsi" w:hAnsiTheme="majorHAnsi"/>
          <w:color w:val="595959" w:themeColor="text1" w:themeTint="A6"/>
          <w:sz w:val="22"/>
          <w:szCs w:val="22"/>
        </w:rPr>
        <w:t xml:space="preserve"> </w:t>
      </w:r>
      <w:r w:rsidR="00F71C74">
        <w:rPr>
          <w:rFonts w:asciiTheme="majorHAnsi" w:hAnsiTheme="majorHAnsi"/>
          <w:color w:val="595959" w:themeColor="text1" w:themeTint="A6"/>
          <w:sz w:val="22"/>
          <w:szCs w:val="22"/>
        </w:rPr>
        <w:t xml:space="preserve">the </w:t>
      </w:r>
    </w:p>
    <w:p w14:paraId="73807EBE" w14:textId="41DA2B4F" w:rsidR="00C66D9A" w:rsidRPr="00E55BF6" w:rsidRDefault="0016563D" w:rsidP="00847486">
      <w:pPr>
        <w:rPr>
          <w:rFonts w:asciiTheme="majorHAnsi" w:hAnsiTheme="majorHAnsi"/>
          <w:b/>
          <w:bCs/>
          <w:color w:val="595959" w:themeColor="text1" w:themeTint="A6"/>
          <w:sz w:val="22"/>
          <w:szCs w:val="22"/>
        </w:rPr>
      </w:pPr>
      <w:r w:rsidRPr="003D638D">
        <w:rPr>
          <w:rFonts w:asciiTheme="majorHAnsi" w:hAnsiTheme="majorHAnsi"/>
          <w:b/>
          <w:bCs/>
          <w:color w:val="595959" w:themeColor="text1" w:themeTint="A6"/>
          <w:sz w:val="22"/>
          <w:szCs w:val="22"/>
        </w:rPr>
        <w:t xml:space="preserve">Nonprofit Services Associate </w:t>
      </w:r>
      <w:r w:rsidR="00FC293C">
        <w:rPr>
          <w:rFonts w:asciiTheme="majorHAnsi" w:hAnsiTheme="majorHAnsi"/>
          <w:color w:val="595959" w:themeColor="text1" w:themeTint="A6"/>
          <w:sz w:val="22"/>
          <w:szCs w:val="22"/>
        </w:rPr>
        <w:t>will</w:t>
      </w:r>
      <w:r w:rsidR="00770E5D"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 </w:t>
      </w:r>
      <w:r w:rsidR="00F71C74"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contribute to </w:t>
      </w:r>
      <w:r w:rsidR="00770E5D">
        <w:rPr>
          <w:rFonts w:asciiTheme="majorHAnsi" w:hAnsiTheme="majorHAnsi" w:cs="Calibri"/>
          <w:color w:val="595959" w:themeColor="text1" w:themeTint="A6"/>
          <w:sz w:val="22"/>
          <w:szCs w:val="22"/>
        </w:rPr>
        <w:t>the Foundation</w:t>
      </w:r>
      <w:r w:rsidR="00847486">
        <w:rPr>
          <w:rFonts w:asciiTheme="majorHAnsi" w:hAnsiTheme="majorHAnsi" w:cs="Calibri"/>
          <w:color w:val="595959" w:themeColor="text1" w:themeTint="A6"/>
          <w:sz w:val="22"/>
          <w:szCs w:val="22"/>
        </w:rPr>
        <w:t>’s</w:t>
      </w:r>
      <w:r w:rsidR="00770E5D"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 </w:t>
      </w:r>
      <w:r w:rsidR="00613783"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Grants and </w:t>
      </w:r>
      <w:r w:rsidR="00EF129D">
        <w:rPr>
          <w:rFonts w:asciiTheme="majorHAnsi" w:hAnsiTheme="majorHAnsi" w:cs="Calibri"/>
          <w:color w:val="595959" w:themeColor="text1" w:themeTint="A6"/>
          <w:sz w:val="22"/>
          <w:szCs w:val="22"/>
        </w:rPr>
        <w:t>Nonprofit Services department</w:t>
      </w:r>
      <w:r w:rsidR="00847486"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. </w:t>
      </w:r>
      <w:r w:rsidR="00C66D9A">
        <w:rPr>
          <w:rFonts w:asciiTheme="majorHAnsi" w:hAnsiTheme="majorHAnsi" w:cs="Calibri"/>
          <w:color w:val="595959" w:themeColor="text1" w:themeTint="A6"/>
          <w:sz w:val="22"/>
          <w:szCs w:val="22"/>
        </w:rPr>
        <w:br/>
      </w:r>
    </w:p>
    <w:p w14:paraId="480E0497" w14:textId="07FB284C" w:rsidR="002637AD" w:rsidRPr="0016563D" w:rsidRDefault="00847486" w:rsidP="00847486">
      <w:pPr>
        <w:rPr>
          <w:rFonts w:asciiTheme="majorHAnsi" w:hAnsiTheme="majorHAnsi"/>
          <w:color w:val="595959" w:themeColor="text1" w:themeTint="A6"/>
          <w:sz w:val="22"/>
          <w:szCs w:val="22"/>
        </w:rPr>
      </w:pPr>
      <w:r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This position will be responsible for </w:t>
      </w:r>
      <w:r w:rsidR="00EF129D">
        <w:rPr>
          <w:rFonts w:asciiTheme="majorHAnsi" w:hAnsiTheme="majorHAnsi" w:cs="Calibri"/>
          <w:color w:val="595959" w:themeColor="text1" w:themeTint="A6"/>
          <w:sz w:val="22"/>
          <w:szCs w:val="22"/>
        </w:rPr>
        <w:t>coordinat</w:t>
      </w:r>
      <w:r w:rsidR="00E55BF6">
        <w:rPr>
          <w:rFonts w:asciiTheme="majorHAnsi" w:hAnsiTheme="majorHAnsi" w:cs="Calibri"/>
          <w:color w:val="595959" w:themeColor="text1" w:themeTint="A6"/>
          <w:sz w:val="22"/>
          <w:szCs w:val="22"/>
        </w:rPr>
        <w:t>ion</w:t>
      </w:r>
      <w:r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 </w:t>
      </w:r>
      <w:r w:rsidR="00EF129D"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and support </w:t>
      </w:r>
      <w:r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on strategies to </w:t>
      </w:r>
      <w:r w:rsidR="00EF129D"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steward and </w:t>
      </w:r>
      <w:r w:rsidR="00E55BF6">
        <w:rPr>
          <w:rFonts w:asciiTheme="majorHAnsi" w:hAnsiTheme="majorHAnsi" w:cs="Calibri"/>
          <w:color w:val="595959" w:themeColor="text1" w:themeTint="A6"/>
          <w:sz w:val="22"/>
          <w:szCs w:val="22"/>
        </w:rPr>
        <w:t>cultivate</w:t>
      </w:r>
      <w:r w:rsidR="00F71C74"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 successful relationships with </w:t>
      </w:r>
      <w:r w:rsidR="00EF129D">
        <w:rPr>
          <w:rFonts w:asciiTheme="majorHAnsi" w:hAnsiTheme="majorHAnsi" w:cs="Calibri"/>
          <w:color w:val="595959" w:themeColor="text1" w:themeTint="A6"/>
          <w:sz w:val="22"/>
          <w:szCs w:val="22"/>
        </w:rPr>
        <w:t>current and potential grantees of the Foundation</w:t>
      </w:r>
      <w:r w:rsidR="00336C11"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. </w:t>
      </w:r>
      <w:r w:rsidR="00EF129D"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 </w:t>
      </w:r>
      <w:r w:rsidR="00336C11"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This position will also provide </w:t>
      </w:r>
      <w:r w:rsidR="00EF129D"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overall services offered by the Foundation to the nonprofit sector in Essex County which includes over 4,000 nonprofits. </w:t>
      </w:r>
      <w:r w:rsidR="00336C11">
        <w:rPr>
          <w:rFonts w:asciiTheme="majorHAnsi" w:hAnsiTheme="majorHAnsi" w:cs="Calibri"/>
          <w:color w:val="595959" w:themeColor="text1" w:themeTint="A6"/>
          <w:sz w:val="22"/>
          <w:szCs w:val="22"/>
        </w:rPr>
        <w:t>T</w:t>
      </w:r>
      <w:r w:rsidR="00814B88"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he </w:t>
      </w:r>
      <w:r w:rsidR="0016563D">
        <w:rPr>
          <w:rFonts w:asciiTheme="majorHAnsi" w:hAnsiTheme="majorHAnsi"/>
          <w:color w:val="595959" w:themeColor="text1" w:themeTint="A6"/>
          <w:sz w:val="22"/>
          <w:szCs w:val="22"/>
        </w:rPr>
        <w:t xml:space="preserve">Nonprofit Services Associate </w:t>
      </w:r>
      <w:r w:rsidR="00336C11">
        <w:rPr>
          <w:rFonts w:asciiTheme="majorHAnsi" w:hAnsiTheme="majorHAnsi" w:cs="Calibri"/>
          <w:color w:val="595959" w:themeColor="text1" w:themeTint="A6"/>
          <w:sz w:val="22"/>
          <w:szCs w:val="22"/>
        </w:rPr>
        <w:t>is a new position at ECCF and will be an opportunity to learn</w:t>
      </w:r>
      <w:r w:rsidR="00094565">
        <w:rPr>
          <w:rFonts w:asciiTheme="majorHAnsi" w:hAnsiTheme="majorHAnsi" w:cs="Calibri"/>
          <w:color w:val="595959" w:themeColor="text1" w:themeTint="A6"/>
          <w:sz w:val="22"/>
          <w:szCs w:val="22"/>
        </w:rPr>
        <w:t>, establish the role</w:t>
      </w:r>
      <w:r w:rsidR="00336C11"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 and grow with the Foundation. </w:t>
      </w:r>
    </w:p>
    <w:p w14:paraId="3DFEDDF7" w14:textId="77777777" w:rsidR="00EF129D" w:rsidRDefault="00EF129D" w:rsidP="00847486">
      <w:pPr>
        <w:rPr>
          <w:rFonts w:asciiTheme="majorHAnsi" w:hAnsiTheme="majorHAnsi" w:cs="Calibri"/>
          <w:color w:val="595959" w:themeColor="text1" w:themeTint="A6"/>
          <w:sz w:val="22"/>
          <w:szCs w:val="22"/>
        </w:rPr>
      </w:pPr>
    </w:p>
    <w:p w14:paraId="31791F6F" w14:textId="49459EEF" w:rsidR="00166848" w:rsidRDefault="00DB49C9" w:rsidP="006D3A01">
      <w:pPr>
        <w:rPr>
          <w:rFonts w:asciiTheme="majorHAnsi" w:hAnsiTheme="majorHAnsi"/>
          <w:color w:val="595959" w:themeColor="text1" w:themeTint="A6"/>
          <w:sz w:val="22"/>
          <w:szCs w:val="22"/>
        </w:rPr>
      </w:pPr>
      <w:r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The </w:t>
      </w:r>
      <w:r w:rsidR="0016563D">
        <w:rPr>
          <w:rFonts w:asciiTheme="majorHAnsi" w:hAnsiTheme="majorHAnsi"/>
          <w:color w:val="595959" w:themeColor="text1" w:themeTint="A6"/>
          <w:sz w:val="22"/>
          <w:szCs w:val="22"/>
        </w:rPr>
        <w:t xml:space="preserve">Nonprofit Services Associate </w:t>
      </w:r>
      <w:r w:rsidR="00091F58"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is an important part of ECCF’s </w:t>
      </w:r>
      <w:r w:rsidR="00FC48CB"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team </w:t>
      </w:r>
      <w:r w:rsidR="00091F58"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and </w:t>
      </w:r>
      <w:r w:rsidR="00761A09"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whose success </w:t>
      </w:r>
      <w:r w:rsidR="00091F58"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is essential </w:t>
      </w:r>
      <w:r w:rsidR="00761A09">
        <w:rPr>
          <w:rFonts w:asciiTheme="majorHAnsi" w:hAnsiTheme="majorHAnsi" w:cs="Calibri"/>
          <w:color w:val="595959" w:themeColor="text1" w:themeTint="A6"/>
          <w:sz w:val="22"/>
          <w:szCs w:val="22"/>
        </w:rPr>
        <w:t>to</w:t>
      </w:r>
      <w:r w:rsidR="00091F58"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 ECCF achieving its organizational goals.</w:t>
      </w:r>
    </w:p>
    <w:p w14:paraId="004D19D9" w14:textId="35629345" w:rsidR="00DB49C9" w:rsidRPr="00A2087C" w:rsidRDefault="00C66D9A" w:rsidP="00166848">
      <w:pPr>
        <w:rPr>
          <w:rFonts w:asciiTheme="majorHAnsi" w:hAnsiTheme="majorHAnsi"/>
          <w:color w:val="595959" w:themeColor="text1" w:themeTint="A6"/>
          <w:sz w:val="22"/>
          <w:szCs w:val="22"/>
        </w:rPr>
      </w:pPr>
      <w:r>
        <w:rPr>
          <w:rFonts w:asciiTheme="majorHAnsi" w:hAnsiTheme="majorHAnsi"/>
          <w:color w:val="595959" w:themeColor="text1" w:themeTint="A6"/>
          <w:sz w:val="22"/>
          <w:szCs w:val="22"/>
        </w:rPr>
        <w:br/>
      </w:r>
      <w:r w:rsidR="00166848" w:rsidRPr="00A2087C">
        <w:rPr>
          <w:rFonts w:asciiTheme="majorHAnsi" w:hAnsiTheme="majorHAnsi"/>
          <w:b/>
          <w:color w:val="595959" w:themeColor="text1" w:themeTint="A6"/>
        </w:rPr>
        <w:t>Essential Functions</w:t>
      </w:r>
      <w:r w:rsidR="00166848" w:rsidRPr="00A2087C">
        <w:rPr>
          <w:rFonts w:asciiTheme="majorHAnsi" w:hAnsiTheme="majorHAnsi"/>
          <w:color w:val="595959" w:themeColor="text1" w:themeTint="A6"/>
        </w:rPr>
        <w:t xml:space="preserve"> </w:t>
      </w:r>
      <w:r w:rsidR="00DB49C9" w:rsidRPr="00A2087C">
        <w:rPr>
          <w:rFonts w:asciiTheme="majorHAnsi" w:hAnsiTheme="majorHAnsi"/>
          <w:color w:val="595959" w:themeColor="text1" w:themeTint="A6"/>
          <w:sz w:val="22"/>
          <w:szCs w:val="22"/>
        </w:rPr>
        <w:br/>
      </w:r>
    </w:p>
    <w:p w14:paraId="7F694627" w14:textId="1F8B94DF" w:rsidR="00DB49C9" w:rsidRPr="001D0B8F" w:rsidRDefault="00EF129D" w:rsidP="00166848">
      <w:pPr>
        <w:rPr>
          <w:rFonts w:asciiTheme="majorHAnsi" w:hAnsiTheme="majorHAnsi"/>
          <w:b/>
          <w:bCs/>
          <w:color w:val="595959" w:themeColor="text1" w:themeTint="A6"/>
          <w:sz w:val="22"/>
          <w:szCs w:val="22"/>
          <w:u w:val="single"/>
        </w:rPr>
      </w:pPr>
      <w:r>
        <w:rPr>
          <w:rFonts w:asciiTheme="majorHAnsi" w:hAnsiTheme="majorHAnsi"/>
          <w:b/>
          <w:bCs/>
          <w:color w:val="595959" w:themeColor="text1" w:themeTint="A6"/>
          <w:sz w:val="22"/>
          <w:szCs w:val="22"/>
          <w:u w:val="single"/>
        </w:rPr>
        <w:t>Grantee Relations</w:t>
      </w:r>
    </w:p>
    <w:p w14:paraId="38E67A18" w14:textId="77777777" w:rsidR="00244238" w:rsidRPr="00B3663A" w:rsidRDefault="00244238" w:rsidP="00244238">
      <w:pPr>
        <w:ind w:left="735"/>
        <w:rPr>
          <w:rFonts w:asciiTheme="majorHAnsi" w:hAnsiTheme="majorHAnsi"/>
          <w:color w:val="595959" w:themeColor="text1" w:themeTint="A6"/>
          <w:sz w:val="8"/>
          <w:szCs w:val="8"/>
        </w:rPr>
      </w:pPr>
    </w:p>
    <w:p w14:paraId="7CE6B019" w14:textId="77777777" w:rsidR="00244238" w:rsidRPr="00B3663A" w:rsidRDefault="00244238" w:rsidP="00244238">
      <w:pPr>
        <w:rPr>
          <w:rFonts w:asciiTheme="majorHAnsi" w:hAnsiTheme="majorHAnsi"/>
          <w:color w:val="595959" w:themeColor="text1" w:themeTint="A6"/>
          <w:sz w:val="8"/>
          <w:szCs w:val="8"/>
        </w:rPr>
      </w:pPr>
    </w:p>
    <w:p w14:paraId="181E4D92" w14:textId="5C9434AE" w:rsidR="00A05629" w:rsidRDefault="00EF129D" w:rsidP="00785BE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Calibri"/>
          <w:color w:val="595959" w:themeColor="text1" w:themeTint="A6"/>
          <w:sz w:val="22"/>
          <w:szCs w:val="22"/>
        </w:rPr>
      </w:pPr>
      <w:r>
        <w:rPr>
          <w:rFonts w:asciiTheme="majorHAnsi" w:hAnsiTheme="majorHAnsi" w:cs="Calibri"/>
          <w:color w:val="595959" w:themeColor="text1" w:themeTint="A6"/>
          <w:sz w:val="22"/>
          <w:szCs w:val="22"/>
        </w:rPr>
        <w:t>Under the direction of the VP for Grants, Nonprofit and Donor Services, play a key role in</w:t>
      </w:r>
      <w:r w:rsidR="00A05629"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 </w:t>
      </w:r>
    </w:p>
    <w:p w14:paraId="2358A9B5" w14:textId="3F1C1649" w:rsidR="00A05629" w:rsidRPr="00A05629" w:rsidRDefault="00EF129D" w:rsidP="00A05629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Theme="majorHAnsi" w:hAnsiTheme="majorHAnsi" w:cs="Calibri"/>
          <w:color w:val="595959" w:themeColor="text1" w:themeTint="A6"/>
          <w:sz w:val="22"/>
          <w:szCs w:val="22"/>
        </w:rPr>
      </w:pPr>
      <w:r w:rsidRPr="00EF129D">
        <w:rPr>
          <w:rFonts w:asciiTheme="majorHAnsi" w:hAnsiTheme="majorHAnsi" w:cs="Calibri"/>
          <w:b/>
          <w:bCs/>
          <w:color w:val="595959" w:themeColor="text1" w:themeTint="A6"/>
          <w:sz w:val="22"/>
          <w:szCs w:val="22"/>
        </w:rPr>
        <w:t>coordinating</w:t>
      </w:r>
      <w:r w:rsidR="00A05629">
        <w:rPr>
          <w:rFonts w:asciiTheme="majorHAnsi" w:hAnsiTheme="majorHAnsi" w:cs="Calibri"/>
          <w:b/>
          <w:bCs/>
          <w:color w:val="595959" w:themeColor="text1" w:themeTint="A6"/>
          <w:sz w:val="22"/>
          <w:szCs w:val="22"/>
        </w:rPr>
        <w:t xml:space="preserve">, </w:t>
      </w:r>
      <w:r w:rsidRPr="00EF129D">
        <w:rPr>
          <w:rFonts w:asciiTheme="majorHAnsi" w:hAnsiTheme="majorHAnsi" w:cs="Calibri"/>
          <w:b/>
          <w:bCs/>
          <w:color w:val="595959" w:themeColor="text1" w:themeTint="A6"/>
          <w:sz w:val="22"/>
          <w:szCs w:val="22"/>
        </w:rPr>
        <w:t>collecting data</w:t>
      </w:r>
      <w:r w:rsidR="00A05629">
        <w:rPr>
          <w:rFonts w:asciiTheme="majorHAnsi" w:hAnsiTheme="majorHAnsi" w:cs="Calibri"/>
          <w:b/>
          <w:bCs/>
          <w:color w:val="595959" w:themeColor="text1" w:themeTint="A6"/>
          <w:sz w:val="22"/>
          <w:szCs w:val="22"/>
        </w:rPr>
        <w:t xml:space="preserve"> from current grantees</w:t>
      </w:r>
    </w:p>
    <w:p w14:paraId="1E48D1E1" w14:textId="21B8974F" w:rsidR="00785BE2" w:rsidRPr="00613783" w:rsidRDefault="00A05629" w:rsidP="00A05629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Theme="majorHAnsi" w:hAnsiTheme="majorHAnsi" w:cs="Calibri"/>
          <w:color w:val="595959" w:themeColor="text1" w:themeTint="A6"/>
          <w:sz w:val="22"/>
          <w:szCs w:val="22"/>
        </w:rPr>
      </w:pPr>
      <w:r>
        <w:rPr>
          <w:rFonts w:asciiTheme="majorHAnsi" w:hAnsiTheme="majorHAnsi" w:cs="Calibri"/>
          <w:b/>
          <w:bCs/>
          <w:color w:val="595959" w:themeColor="text1" w:themeTint="A6"/>
          <w:sz w:val="22"/>
          <w:szCs w:val="22"/>
        </w:rPr>
        <w:t>completing reports</w:t>
      </w:r>
      <w:r w:rsidR="00EF129D" w:rsidRPr="00EF129D">
        <w:rPr>
          <w:rFonts w:asciiTheme="majorHAnsi" w:hAnsiTheme="majorHAnsi" w:cs="Calibri"/>
          <w:b/>
          <w:bCs/>
          <w:color w:val="595959" w:themeColor="text1" w:themeTint="A6"/>
          <w:sz w:val="22"/>
          <w:szCs w:val="22"/>
        </w:rPr>
        <w:t xml:space="preserve"> </w:t>
      </w:r>
      <w:r>
        <w:rPr>
          <w:rFonts w:asciiTheme="majorHAnsi" w:hAnsiTheme="majorHAnsi" w:cs="Calibri"/>
          <w:b/>
          <w:bCs/>
          <w:color w:val="595959" w:themeColor="text1" w:themeTint="A6"/>
          <w:sz w:val="22"/>
          <w:szCs w:val="22"/>
        </w:rPr>
        <w:t>on behalf of ECCF for funding partnerships</w:t>
      </w:r>
    </w:p>
    <w:p w14:paraId="72C0ADC6" w14:textId="77777777" w:rsidR="00785BE2" w:rsidRPr="00785BE2" w:rsidRDefault="00785BE2" w:rsidP="00785BE2">
      <w:pPr>
        <w:autoSpaceDE w:val="0"/>
        <w:autoSpaceDN w:val="0"/>
        <w:adjustRightInd w:val="0"/>
        <w:rPr>
          <w:rFonts w:asciiTheme="majorHAnsi" w:hAnsiTheme="majorHAnsi" w:cs="Calibri"/>
          <w:color w:val="595959" w:themeColor="text1" w:themeTint="A6"/>
          <w:sz w:val="22"/>
          <w:szCs w:val="22"/>
        </w:rPr>
      </w:pPr>
    </w:p>
    <w:p w14:paraId="7725E9AB" w14:textId="48209652" w:rsidR="00A05629" w:rsidRDefault="00A05629" w:rsidP="00A0562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Calibri"/>
          <w:color w:val="595959" w:themeColor="text1" w:themeTint="A6"/>
          <w:sz w:val="22"/>
          <w:szCs w:val="22"/>
        </w:rPr>
      </w:pPr>
      <w:r w:rsidRPr="00A05629">
        <w:rPr>
          <w:rFonts w:asciiTheme="majorHAnsi" w:hAnsiTheme="majorHAnsi" w:cs="Calibri"/>
          <w:b/>
          <w:bCs/>
          <w:color w:val="595959" w:themeColor="text1" w:themeTint="A6"/>
          <w:sz w:val="22"/>
          <w:szCs w:val="22"/>
        </w:rPr>
        <w:t>Communicating</w:t>
      </w:r>
      <w:r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 with current as well as prospective grantees about current </w:t>
      </w:r>
      <w:proofErr w:type="gramStart"/>
      <w:r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available </w:t>
      </w:r>
      <w:r w:rsidR="00336C11"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 programs</w:t>
      </w:r>
      <w:proofErr w:type="gramEnd"/>
      <w:r w:rsidR="00336C11"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, grant opportunities etc. </w:t>
      </w:r>
    </w:p>
    <w:p w14:paraId="64F3488E" w14:textId="77777777" w:rsidR="00A05629" w:rsidRDefault="00A05629" w:rsidP="00A05629">
      <w:pPr>
        <w:pStyle w:val="ListParagraph"/>
        <w:autoSpaceDE w:val="0"/>
        <w:autoSpaceDN w:val="0"/>
        <w:adjustRightInd w:val="0"/>
        <w:ind w:left="375"/>
        <w:rPr>
          <w:rFonts w:asciiTheme="majorHAnsi" w:hAnsiTheme="majorHAnsi" w:cs="Calibri"/>
          <w:color w:val="595959" w:themeColor="text1" w:themeTint="A6"/>
          <w:sz w:val="22"/>
          <w:szCs w:val="22"/>
        </w:rPr>
      </w:pPr>
    </w:p>
    <w:p w14:paraId="2D2A3D8C" w14:textId="25339980" w:rsidR="00F71C74" w:rsidRPr="000C4F9A" w:rsidRDefault="00A05629" w:rsidP="000C4F9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Calibri"/>
          <w:color w:val="595959" w:themeColor="text1" w:themeTint="A6"/>
          <w:sz w:val="22"/>
          <w:szCs w:val="22"/>
        </w:rPr>
      </w:pPr>
      <w:r>
        <w:rPr>
          <w:rFonts w:asciiTheme="majorHAnsi" w:hAnsiTheme="majorHAnsi" w:cs="Calibri"/>
          <w:b/>
          <w:bCs/>
          <w:color w:val="595959" w:themeColor="text1" w:themeTint="A6"/>
          <w:sz w:val="22"/>
          <w:szCs w:val="22"/>
        </w:rPr>
        <w:t xml:space="preserve">Scheduling </w:t>
      </w:r>
      <w:r w:rsidRPr="00A05629">
        <w:rPr>
          <w:rFonts w:asciiTheme="majorHAnsi" w:hAnsiTheme="majorHAnsi" w:cs="Calibri"/>
          <w:color w:val="595959" w:themeColor="text1" w:themeTint="A6"/>
          <w:sz w:val="22"/>
          <w:szCs w:val="22"/>
        </w:rPr>
        <w:t>nonprofit information sessions with the VP for Grants, Nonprofit and Donor Services</w:t>
      </w:r>
      <w:r>
        <w:rPr>
          <w:rFonts w:asciiTheme="majorHAnsi" w:hAnsiTheme="majorHAnsi" w:cs="Calibri"/>
          <w:b/>
          <w:bCs/>
          <w:color w:val="595959" w:themeColor="text1" w:themeTint="A6"/>
          <w:sz w:val="22"/>
          <w:szCs w:val="22"/>
        </w:rPr>
        <w:t xml:space="preserve"> </w:t>
      </w:r>
      <w:r w:rsidR="0016563D">
        <w:rPr>
          <w:rFonts w:asciiTheme="majorHAnsi" w:hAnsiTheme="majorHAnsi" w:cs="Calibri"/>
          <w:color w:val="595959" w:themeColor="text1" w:themeTint="A6"/>
          <w:sz w:val="22"/>
          <w:szCs w:val="22"/>
        </w:rPr>
        <w:t>and the Director of Programs and Racial Equity</w:t>
      </w:r>
      <w:r w:rsidR="00C66D9A" w:rsidRPr="00A05629">
        <w:rPr>
          <w:rFonts w:asciiTheme="majorHAnsi" w:hAnsiTheme="majorHAnsi" w:cs="Calibri"/>
          <w:color w:val="595959" w:themeColor="text1" w:themeTint="A6"/>
          <w:sz w:val="22"/>
          <w:szCs w:val="22"/>
        </w:rPr>
        <w:br/>
      </w:r>
      <w:r w:rsidR="00F71C74" w:rsidRPr="000C4F9A">
        <w:rPr>
          <w:rFonts w:asciiTheme="majorHAnsi" w:hAnsiTheme="majorHAnsi" w:cs="Calibri"/>
          <w:color w:val="595959" w:themeColor="text1" w:themeTint="A6"/>
          <w:sz w:val="22"/>
          <w:szCs w:val="22"/>
        </w:rPr>
        <w:br/>
      </w:r>
    </w:p>
    <w:p w14:paraId="40607E35" w14:textId="2DF8E5C6" w:rsidR="00882758" w:rsidRPr="00882758" w:rsidRDefault="00A05629" w:rsidP="004E0F51">
      <w:pPr>
        <w:autoSpaceDE w:val="0"/>
        <w:autoSpaceDN w:val="0"/>
        <w:adjustRightInd w:val="0"/>
        <w:rPr>
          <w:rFonts w:asciiTheme="majorHAnsi" w:hAnsiTheme="majorHAnsi" w:cs="Calibri"/>
          <w:color w:val="595959" w:themeColor="text1" w:themeTint="A6"/>
          <w:sz w:val="22"/>
          <w:szCs w:val="22"/>
        </w:rPr>
      </w:pPr>
      <w:r>
        <w:rPr>
          <w:rFonts w:asciiTheme="majorHAnsi" w:hAnsiTheme="majorHAnsi"/>
          <w:b/>
          <w:bCs/>
          <w:color w:val="595959" w:themeColor="text1" w:themeTint="A6"/>
          <w:sz w:val="22"/>
          <w:szCs w:val="22"/>
          <w:u w:val="single"/>
        </w:rPr>
        <w:t>Nonprofit Services</w:t>
      </w:r>
      <w:r w:rsidR="000C4F9A">
        <w:rPr>
          <w:rFonts w:asciiTheme="majorHAnsi" w:hAnsiTheme="majorHAnsi"/>
          <w:b/>
          <w:bCs/>
          <w:color w:val="595959" w:themeColor="text1" w:themeTint="A6"/>
          <w:sz w:val="22"/>
          <w:szCs w:val="22"/>
          <w:u w:val="single"/>
        </w:rPr>
        <w:t xml:space="preserve">, Data and Reporting </w:t>
      </w:r>
      <w:r w:rsidR="00F71C74">
        <w:rPr>
          <w:rFonts w:asciiTheme="majorHAnsi" w:hAnsiTheme="majorHAnsi"/>
          <w:b/>
          <w:bCs/>
          <w:color w:val="595959" w:themeColor="text1" w:themeTint="A6"/>
          <w:sz w:val="22"/>
          <w:szCs w:val="22"/>
          <w:u w:val="single"/>
        </w:rPr>
        <w:br/>
      </w:r>
    </w:p>
    <w:p w14:paraId="34B0CBCB" w14:textId="1739EAA5" w:rsidR="000E57D7" w:rsidRPr="00882758" w:rsidRDefault="00A05629" w:rsidP="00882758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Theme="majorHAnsi" w:hAnsiTheme="majorHAnsi" w:cs="Calibri"/>
          <w:color w:val="595959" w:themeColor="text1" w:themeTint="A6"/>
          <w:sz w:val="22"/>
          <w:szCs w:val="22"/>
        </w:rPr>
      </w:pPr>
      <w:r w:rsidRPr="00882758">
        <w:rPr>
          <w:rFonts w:asciiTheme="majorHAnsi" w:hAnsiTheme="majorHAnsi" w:cs="Calibri"/>
          <w:color w:val="595959" w:themeColor="text1" w:themeTint="A6"/>
          <w:sz w:val="22"/>
          <w:szCs w:val="22"/>
        </w:rPr>
        <w:t>Manage and support the Nonprofit Directory</w:t>
      </w:r>
      <w:r w:rsidR="008F19A7" w:rsidRPr="00882758"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  </w:t>
      </w:r>
      <w:r w:rsidR="000E57D7" w:rsidRPr="00882758">
        <w:rPr>
          <w:rFonts w:asciiTheme="majorHAnsi" w:hAnsiTheme="majorHAnsi" w:cs="Calibri"/>
          <w:color w:val="595959" w:themeColor="text1" w:themeTint="A6"/>
          <w:sz w:val="22"/>
          <w:szCs w:val="22"/>
        </w:rPr>
        <w:br/>
      </w:r>
    </w:p>
    <w:p w14:paraId="696C4A12" w14:textId="78E7926E" w:rsidR="000E57D7" w:rsidRPr="00882758" w:rsidRDefault="000C4F9A" w:rsidP="00882758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Theme="majorHAnsi" w:hAnsiTheme="majorHAnsi" w:cs="Calibri"/>
          <w:color w:val="595959" w:themeColor="text1" w:themeTint="A6"/>
          <w:sz w:val="22"/>
          <w:szCs w:val="22"/>
        </w:rPr>
      </w:pPr>
      <w:r w:rsidRPr="00882758"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Manage and support </w:t>
      </w:r>
      <w:r w:rsidR="00337831" w:rsidRPr="00882758"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the Grants Resource Center </w:t>
      </w:r>
      <w:r w:rsidR="000E57D7" w:rsidRPr="00882758"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 </w:t>
      </w:r>
      <w:r w:rsidR="000E57D7" w:rsidRPr="00882758">
        <w:rPr>
          <w:rFonts w:asciiTheme="majorHAnsi" w:hAnsiTheme="majorHAnsi" w:cs="Calibri"/>
          <w:color w:val="595959" w:themeColor="text1" w:themeTint="A6"/>
          <w:sz w:val="22"/>
          <w:szCs w:val="22"/>
        </w:rPr>
        <w:br/>
      </w:r>
    </w:p>
    <w:p w14:paraId="42E8DCF9" w14:textId="15D0953E" w:rsidR="00E646FA" w:rsidRPr="00882758" w:rsidRDefault="000C4F9A" w:rsidP="00882758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Theme="majorHAnsi" w:hAnsiTheme="majorHAnsi" w:cs="Calibri"/>
          <w:color w:val="595959" w:themeColor="text1" w:themeTint="A6"/>
          <w:sz w:val="22"/>
          <w:szCs w:val="22"/>
        </w:rPr>
      </w:pPr>
      <w:r w:rsidRPr="00882758"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Manage, track and report on </w:t>
      </w:r>
      <w:r w:rsidR="00882758" w:rsidRPr="00882758"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internal </w:t>
      </w:r>
      <w:r w:rsidRPr="00882758"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nonprofit data dashboards </w:t>
      </w:r>
    </w:p>
    <w:p w14:paraId="14AC15FF" w14:textId="1F67B0B2" w:rsidR="00E646FA" w:rsidRDefault="00E646FA" w:rsidP="00882758">
      <w:pPr>
        <w:pStyle w:val="ListParagraph"/>
        <w:autoSpaceDE w:val="0"/>
        <w:autoSpaceDN w:val="0"/>
        <w:adjustRightInd w:val="0"/>
        <w:ind w:left="1440"/>
        <w:rPr>
          <w:rFonts w:asciiTheme="majorHAnsi" w:hAnsiTheme="majorHAnsi" w:cs="Calibri"/>
          <w:color w:val="595959" w:themeColor="text1" w:themeTint="A6"/>
          <w:sz w:val="22"/>
          <w:szCs w:val="22"/>
        </w:rPr>
      </w:pPr>
    </w:p>
    <w:p w14:paraId="67F26CAF" w14:textId="64290B0C" w:rsidR="00E646FA" w:rsidRDefault="00E646FA" w:rsidP="00882758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Theme="majorHAnsi" w:hAnsiTheme="majorHAnsi" w:cs="Calibri"/>
          <w:color w:val="595959" w:themeColor="text1" w:themeTint="A6"/>
          <w:sz w:val="22"/>
          <w:szCs w:val="22"/>
        </w:rPr>
      </w:pPr>
      <w:r w:rsidRPr="00882758">
        <w:rPr>
          <w:rFonts w:asciiTheme="majorHAnsi" w:hAnsiTheme="majorHAnsi" w:cs="Calibri"/>
          <w:color w:val="595959" w:themeColor="text1" w:themeTint="A6"/>
          <w:sz w:val="22"/>
          <w:szCs w:val="22"/>
        </w:rPr>
        <w:t>Manage</w:t>
      </w:r>
      <w:r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 grantmaking portal </w:t>
      </w:r>
      <w:r w:rsidR="00E55BF6">
        <w:rPr>
          <w:rFonts w:asciiTheme="majorHAnsi" w:hAnsiTheme="majorHAnsi" w:cs="Calibri"/>
          <w:color w:val="595959" w:themeColor="text1" w:themeTint="A6"/>
          <w:sz w:val="22"/>
          <w:szCs w:val="22"/>
        </w:rPr>
        <w:t>(Foundant)</w:t>
      </w:r>
    </w:p>
    <w:p w14:paraId="6BA84D71" w14:textId="77777777" w:rsidR="00E646FA" w:rsidRPr="00E646FA" w:rsidRDefault="00E646FA" w:rsidP="00E646FA">
      <w:pPr>
        <w:pStyle w:val="ListParagraph"/>
        <w:rPr>
          <w:rFonts w:asciiTheme="majorHAnsi" w:hAnsiTheme="majorHAnsi" w:cs="Calibri"/>
          <w:color w:val="595959" w:themeColor="text1" w:themeTint="A6"/>
          <w:sz w:val="22"/>
          <w:szCs w:val="22"/>
        </w:rPr>
      </w:pPr>
    </w:p>
    <w:p w14:paraId="4CADDBE0" w14:textId="77777777" w:rsidR="0016563D" w:rsidRDefault="0016563D" w:rsidP="00882758">
      <w:pPr>
        <w:autoSpaceDE w:val="0"/>
        <w:autoSpaceDN w:val="0"/>
        <w:adjustRightInd w:val="0"/>
        <w:rPr>
          <w:rFonts w:asciiTheme="majorHAnsi" w:hAnsiTheme="majorHAnsi"/>
          <w:b/>
          <w:bCs/>
          <w:color w:val="595959" w:themeColor="text1" w:themeTint="A6"/>
          <w:sz w:val="22"/>
          <w:szCs w:val="22"/>
          <w:u w:val="single"/>
        </w:rPr>
      </w:pPr>
    </w:p>
    <w:p w14:paraId="1C7EFA17" w14:textId="09FD1225" w:rsidR="00613783" w:rsidRPr="00882758" w:rsidRDefault="00613783" w:rsidP="00882758">
      <w:pPr>
        <w:autoSpaceDE w:val="0"/>
        <w:autoSpaceDN w:val="0"/>
        <w:adjustRightInd w:val="0"/>
        <w:rPr>
          <w:rFonts w:asciiTheme="majorHAnsi" w:hAnsiTheme="majorHAnsi"/>
          <w:b/>
          <w:bCs/>
          <w:color w:val="595959" w:themeColor="text1" w:themeTint="A6"/>
          <w:sz w:val="22"/>
          <w:szCs w:val="22"/>
          <w:u w:val="single"/>
        </w:rPr>
      </w:pPr>
      <w:r w:rsidRPr="00882758">
        <w:rPr>
          <w:rFonts w:asciiTheme="majorHAnsi" w:hAnsiTheme="majorHAnsi"/>
          <w:b/>
          <w:bCs/>
          <w:color w:val="595959" w:themeColor="text1" w:themeTint="A6"/>
          <w:sz w:val="22"/>
          <w:szCs w:val="22"/>
          <w:u w:val="single"/>
        </w:rPr>
        <w:lastRenderedPageBreak/>
        <w:t>Grantmaking</w:t>
      </w:r>
    </w:p>
    <w:p w14:paraId="2BFD730C" w14:textId="77777777" w:rsidR="00613783" w:rsidRPr="00613783" w:rsidRDefault="00613783" w:rsidP="00613783">
      <w:pPr>
        <w:pStyle w:val="ListParagraph"/>
        <w:rPr>
          <w:rFonts w:asciiTheme="majorHAnsi" w:hAnsiTheme="majorHAnsi" w:cs="Calibri"/>
          <w:color w:val="595959" w:themeColor="text1" w:themeTint="A6"/>
          <w:sz w:val="22"/>
          <w:szCs w:val="22"/>
        </w:rPr>
      </w:pPr>
    </w:p>
    <w:p w14:paraId="3291A9BB" w14:textId="5F341C22" w:rsidR="00613783" w:rsidRDefault="00E55BF6" w:rsidP="00613783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Theme="majorHAnsi" w:hAnsiTheme="majorHAnsi" w:cs="Calibri"/>
          <w:color w:val="595959" w:themeColor="text1" w:themeTint="A6"/>
          <w:sz w:val="22"/>
          <w:szCs w:val="22"/>
        </w:rPr>
      </w:pPr>
      <w:r>
        <w:rPr>
          <w:rFonts w:asciiTheme="majorHAnsi" w:hAnsiTheme="majorHAnsi" w:cs="Calibri"/>
          <w:color w:val="595959" w:themeColor="text1" w:themeTint="A6"/>
          <w:sz w:val="22"/>
          <w:szCs w:val="22"/>
        </w:rPr>
        <w:t>Support VP for Grants and Services and Program Officer with c</w:t>
      </w:r>
      <w:r w:rsidR="00613783">
        <w:rPr>
          <w:rFonts w:asciiTheme="majorHAnsi" w:hAnsiTheme="majorHAnsi" w:cs="Calibri"/>
          <w:color w:val="595959" w:themeColor="text1" w:themeTint="A6"/>
          <w:sz w:val="22"/>
          <w:szCs w:val="22"/>
        </w:rPr>
        <w:t>oordinat</w:t>
      </w:r>
      <w:r>
        <w:rPr>
          <w:rFonts w:asciiTheme="majorHAnsi" w:hAnsiTheme="majorHAnsi" w:cs="Calibri"/>
          <w:color w:val="595959" w:themeColor="text1" w:themeTint="A6"/>
          <w:sz w:val="22"/>
          <w:szCs w:val="22"/>
        </w:rPr>
        <w:t>ion of</w:t>
      </w:r>
      <w:r w:rsidR="00613783"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 grantmaking committees</w:t>
      </w:r>
      <w:r w:rsidR="004E0F51"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 </w:t>
      </w:r>
    </w:p>
    <w:p w14:paraId="5D72CAE2" w14:textId="77777777" w:rsidR="00882758" w:rsidRPr="00882758" w:rsidRDefault="00882758" w:rsidP="00882758">
      <w:pPr>
        <w:autoSpaceDE w:val="0"/>
        <w:autoSpaceDN w:val="0"/>
        <w:adjustRightInd w:val="0"/>
        <w:rPr>
          <w:rFonts w:asciiTheme="majorHAnsi" w:hAnsiTheme="majorHAnsi" w:cs="Calibri"/>
          <w:color w:val="595959" w:themeColor="text1" w:themeTint="A6"/>
          <w:sz w:val="22"/>
          <w:szCs w:val="22"/>
        </w:rPr>
      </w:pPr>
    </w:p>
    <w:p w14:paraId="06CBD037" w14:textId="4E26F42B" w:rsidR="00613783" w:rsidRDefault="00613783" w:rsidP="00613783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Theme="majorHAnsi" w:hAnsiTheme="majorHAnsi" w:cs="Calibri"/>
          <w:color w:val="595959" w:themeColor="text1" w:themeTint="A6"/>
          <w:sz w:val="22"/>
          <w:szCs w:val="22"/>
        </w:rPr>
      </w:pPr>
      <w:r>
        <w:rPr>
          <w:rFonts w:asciiTheme="majorHAnsi" w:hAnsiTheme="majorHAnsi" w:cs="Calibri"/>
          <w:color w:val="595959" w:themeColor="text1" w:themeTint="A6"/>
          <w:sz w:val="22"/>
          <w:szCs w:val="22"/>
        </w:rPr>
        <w:t>Manage applications</w:t>
      </w:r>
      <w:r w:rsidR="00E55BF6"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, put together review packets, </w:t>
      </w:r>
      <w:r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coordinate </w:t>
      </w:r>
      <w:r w:rsidR="00882758">
        <w:rPr>
          <w:rFonts w:asciiTheme="majorHAnsi" w:hAnsiTheme="majorHAnsi" w:cs="Calibri"/>
          <w:color w:val="595959" w:themeColor="text1" w:themeTint="A6"/>
          <w:sz w:val="22"/>
          <w:szCs w:val="22"/>
        </w:rPr>
        <w:t>review process</w:t>
      </w:r>
      <w:r w:rsidR="00E55BF6">
        <w:rPr>
          <w:rFonts w:asciiTheme="majorHAnsi" w:hAnsiTheme="majorHAnsi" w:cs="Calibri"/>
          <w:color w:val="595959" w:themeColor="text1" w:themeTint="A6"/>
          <w:sz w:val="22"/>
          <w:szCs w:val="22"/>
        </w:rPr>
        <w:t>, sit in on review process and record minutes and decision making</w:t>
      </w:r>
    </w:p>
    <w:p w14:paraId="7E39354E" w14:textId="77777777" w:rsidR="00882758" w:rsidRPr="00882758" w:rsidRDefault="00882758" w:rsidP="00882758">
      <w:pPr>
        <w:pStyle w:val="ListParagraph"/>
        <w:rPr>
          <w:rFonts w:asciiTheme="majorHAnsi" w:hAnsiTheme="majorHAnsi" w:cs="Calibri"/>
          <w:color w:val="595959" w:themeColor="text1" w:themeTint="A6"/>
          <w:sz w:val="22"/>
          <w:szCs w:val="22"/>
        </w:rPr>
      </w:pPr>
    </w:p>
    <w:p w14:paraId="2DB7C625" w14:textId="1C84476F" w:rsidR="00882758" w:rsidRPr="00882758" w:rsidRDefault="00882758" w:rsidP="00882758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595959" w:themeColor="text1" w:themeTint="A6"/>
          <w:sz w:val="22"/>
          <w:szCs w:val="22"/>
          <w:u w:val="single"/>
        </w:rPr>
      </w:pPr>
      <w:r w:rsidRPr="00882758">
        <w:rPr>
          <w:rFonts w:asciiTheme="majorHAnsi" w:hAnsiTheme="majorHAnsi" w:cs="Calibri"/>
          <w:b/>
          <w:bCs/>
          <w:color w:val="595959" w:themeColor="text1" w:themeTint="A6"/>
          <w:sz w:val="22"/>
          <w:szCs w:val="22"/>
          <w:u w:val="single"/>
        </w:rPr>
        <w:t xml:space="preserve">Events </w:t>
      </w:r>
      <w:r w:rsidR="004E0F51">
        <w:rPr>
          <w:rFonts w:asciiTheme="majorHAnsi" w:hAnsiTheme="majorHAnsi" w:cs="Calibri"/>
          <w:b/>
          <w:bCs/>
          <w:color w:val="595959" w:themeColor="text1" w:themeTint="A6"/>
          <w:sz w:val="22"/>
          <w:szCs w:val="22"/>
          <w:u w:val="single"/>
        </w:rPr>
        <w:t xml:space="preserve">and communications </w:t>
      </w:r>
    </w:p>
    <w:p w14:paraId="11401CBA" w14:textId="77777777" w:rsidR="004E0F51" w:rsidRPr="004E0F51" w:rsidRDefault="004E0F51" w:rsidP="004E0F5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39AB454" w14:textId="7B57F861" w:rsidR="004E0F51" w:rsidRPr="004E0F51" w:rsidRDefault="004E0F51" w:rsidP="004E0F51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Theme="majorHAnsi" w:hAnsiTheme="majorHAnsi" w:cs="Calibri"/>
          <w:color w:val="595959" w:themeColor="text1" w:themeTint="A6"/>
          <w:sz w:val="22"/>
          <w:szCs w:val="22"/>
        </w:rPr>
      </w:pPr>
      <w:r w:rsidRPr="004E0F51"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Plan and execute </w:t>
      </w:r>
      <w:r>
        <w:rPr>
          <w:rFonts w:asciiTheme="majorHAnsi" w:hAnsiTheme="majorHAnsi" w:cs="Calibri"/>
          <w:color w:val="595959" w:themeColor="text1" w:themeTint="A6"/>
          <w:sz w:val="22"/>
          <w:szCs w:val="22"/>
        </w:rPr>
        <w:t>nonprofit</w:t>
      </w:r>
      <w:r w:rsidRPr="004E0F51"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 education events </w:t>
      </w:r>
      <w:r w:rsidR="00E55BF6" w:rsidRPr="004E0F51">
        <w:rPr>
          <w:rFonts w:asciiTheme="majorHAnsi" w:hAnsiTheme="majorHAnsi" w:cs="Calibri"/>
          <w:color w:val="595959" w:themeColor="text1" w:themeTint="A6"/>
          <w:sz w:val="22"/>
          <w:szCs w:val="22"/>
        </w:rPr>
        <w:t>including</w:t>
      </w:r>
      <w:r w:rsidRPr="004E0F51"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 venues, catering, safety, time, details, invitations, RSVPs, technology, etc. </w:t>
      </w:r>
    </w:p>
    <w:p w14:paraId="133C33B0" w14:textId="77777777" w:rsidR="004E0F51" w:rsidRPr="004E0F51" w:rsidRDefault="004E0F51" w:rsidP="004E0F51">
      <w:pPr>
        <w:pStyle w:val="ListParagraph"/>
        <w:rPr>
          <w:rFonts w:asciiTheme="majorHAnsi" w:hAnsiTheme="majorHAnsi" w:cs="Calibri"/>
          <w:color w:val="595959" w:themeColor="text1" w:themeTint="A6"/>
          <w:sz w:val="22"/>
          <w:szCs w:val="22"/>
        </w:rPr>
      </w:pPr>
    </w:p>
    <w:p w14:paraId="10DB521D" w14:textId="77777777" w:rsidR="004E0F51" w:rsidRDefault="004E0F51" w:rsidP="004E0F51">
      <w:pPr>
        <w:pStyle w:val="Default"/>
        <w:numPr>
          <w:ilvl w:val="1"/>
          <w:numId w:val="13"/>
        </w:numPr>
        <w:rPr>
          <w:rFonts w:asciiTheme="majorHAnsi" w:hAnsiTheme="majorHAnsi"/>
          <w:color w:val="595959" w:themeColor="text1" w:themeTint="A6"/>
          <w:sz w:val="22"/>
          <w:szCs w:val="22"/>
        </w:rPr>
      </w:pPr>
      <w:r w:rsidRPr="00882758">
        <w:rPr>
          <w:rFonts w:asciiTheme="majorHAnsi" w:hAnsiTheme="majorHAnsi"/>
          <w:color w:val="595959" w:themeColor="text1" w:themeTint="A6"/>
          <w:sz w:val="22"/>
          <w:szCs w:val="22"/>
        </w:rPr>
        <w:t xml:space="preserve">Handle ongoing outreach and communications to </w:t>
      </w:r>
      <w:r>
        <w:rPr>
          <w:rFonts w:asciiTheme="majorHAnsi" w:hAnsiTheme="majorHAnsi"/>
          <w:color w:val="595959" w:themeColor="text1" w:themeTint="A6"/>
          <w:sz w:val="22"/>
          <w:szCs w:val="22"/>
        </w:rPr>
        <w:t>nonprofits</w:t>
      </w:r>
      <w:r w:rsidRPr="00882758">
        <w:rPr>
          <w:rFonts w:asciiTheme="majorHAnsi" w:hAnsiTheme="majorHAnsi"/>
          <w:color w:val="595959" w:themeColor="text1" w:themeTint="A6"/>
          <w:sz w:val="22"/>
          <w:szCs w:val="22"/>
        </w:rPr>
        <w:t xml:space="preserve">. </w:t>
      </w:r>
    </w:p>
    <w:p w14:paraId="48E9EFC9" w14:textId="77777777" w:rsidR="004E0F51" w:rsidRDefault="004E0F51" w:rsidP="004E0F51">
      <w:pPr>
        <w:pStyle w:val="Default"/>
        <w:numPr>
          <w:ilvl w:val="2"/>
          <w:numId w:val="18"/>
        </w:numPr>
        <w:rPr>
          <w:rFonts w:asciiTheme="majorHAnsi" w:hAnsiTheme="majorHAnsi"/>
          <w:color w:val="595959" w:themeColor="text1" w:themeTint="A6"/>
          <w:sz w:val="22"/>
          <w:szCs w:val="22"/>
        </w:rPr>
      </w:pPr>
      <w:r w:rsidRPr="00882758">
        <w:rPr>
          <w:rFonts w:asciiTheme="majorHAnsi" w:hAnsiTheme="majorHAnsi"/>
          <w:color w:val="595959" w:themeColor="text1" w:themeTint="A6"/>
          <w:sz w:val="22"/>
          <w:szCs w:val="22"/>
        </w:rPr>
        <w:t>T</w:t>
      </w:r>
      <w:r>
        <w:rPr>
          <w:rFonts w:asciiTheme="majorHAnsi" w:hAnsiTheme="majorHAnsi"/>
          <w:color w:val="595959" w:themeColor="text1" w:themeTint="A6"/>
          <w:sz w:val="22"/>
          <w:szCs w:val="22"/>
        </w:rPr>
        <w:t>his includes:</w:t>
      </w:r>
    </w:p>
    <w:p w14:paraId="0F7A8B0D" w14:textId="77777777" w:rsidR="004E0F51" w:rsidRDefault="004E0F51" w:rsidP="004E0F51">
      <w:pPr>
        <w:pStyle w:val="Default"/>
        <w:numPr>
          <w:ilvl w:val="3"/>
          <w:numId w:val="18"/>
        </w:numPr>
        <w:rPr>
          <w:rFonts w:asciiTheme="majorHAnsi" w:hAnsiTheme="majorHAnsi"/>
          <w:color w:val="595959" w:themeColor="text1" w:themeTint="A6"/>
          <w:sz w:val="22"/>
          <w:szCs w:val="22"/>
        </w:rPr>
      </w:pPr>
      <w:r>
        <w:rPr>
          <w:rFonts w:asciiTheme="majorHAnsi" w:hAnsiTheme="majorHAnsi"/>
          <w:color w:val="595959" w:themeColor="text1" w:themeTint="A6"/>
          <w:sz w:val="22"/>
          <w:szCs w:val="22"/>
        </w:rPr>
        <w:t>Organizing details of Nonprofit Knowledge newsletter</w:t>
      </w:r>
    </w:p>
    <w:p w14:paraId="5D65535E" w14:textId="2249169F" w:rsidR="004E0F51" w:rsidRPr="00882758" w:rsidRDefault="004E0F51" w:rsidP="004E0F51">
      <w:pPr>
        <w:pStyle w:val="ListParagraph"/>
        <w:numPr>
          <w:ilvl w:val="3"/>
          <w:numId w:val="18"/>
        </w:numPr>
        <w:autoSpaceDE w:val="0"/>
        <w:autoSpaceDN w:val="0"/>
        <w:adjustRightInd w:val="0"/>
        <w:rPr>
          <w:rFonts w:asciiTheme="majorHAnsi" w:hAnsiTheme="majorHAnsi" w:cs="Calibri"/>
          <w:color w:val="595959" w:themeColor="text1" w:themeTint="A6"/>
          <w:sz w:val="22"/>
          <w:szCs w:val="22"/>
        </w:rPr>
      </w:pPr>
      <w:r w:rsidRPr="00882758">
        <w:rPr>
          <w:rFonts w:asciiTheme="majorHAnsi" w:hAnsiTheme="majorHAnsi"/>
          <w:color w:val="595959" w:themeColor="text1" w:themeTint="A6"/>
          <w:sz w:val="22"/>
          <w:szCs w:val="22"/>
        </w:rPr>
        <w:t>Event invite reminders</w:t>
      </w:r>
    </w:p>
    <w:p w14:paraId="430292E5" w14:textId="77777777" w:rsidR="00882758" w:rsidRPr="00882758" w:rsidRDefault="00882758" w:rsidP="00882758">
      <w:pPr>
        <w:autoSpaceDE w:val="0"/>
        <w:autoSpaceDN w:val="0"/>
        <w:adjustRightInd w:val="0"/>
        <w:rPr>
          <w:rFonts w:asciiTheme="majorHAnsi" w:hAnsiTheme="majorHAnsi" w:cs="Calibri"/>
          <w:color w:val="595959" w:themeColor="text1" w:themeTint="A6"/>
          <w:sz w:val="22"/>
          <w:szCs w:val="22"/>
        </w:rPr>
      </w:pPr>
    </w:p>
    <w:p w14:paraId="41B768B6" w14:textId="77777777" w:rsidR="00E646FA" w:rsidRPr="00E646FA" w:rsidRDefault="00E646FA" w:rsidP="00E646FA">
      <w:pPr>
        <w:pStyle w:val="ListParagraph"/>
        <w:rPr>
          <w:rFonts w:asciiTheme="majorHAnsi" w:hAnsiTheme="majorHAnsi" w:cs="Calibri"/>
          <w:color w:val="595959" w:themeColor="text1" w:themeTint="A6"/>
          <w:sz w:val="22"/>
          <w:szCs w:val="22"/>
        </w:rPr>
      </w:pPr>
    </w:p>
    <w:p w14:paraId="5D7EA7AD" w14:textId="13668C04" w:rsidR="00166848" w:rsidRPr="003D638D" w:rsidRDefault="00166848" w:rsidP="00166848">
      <w:pPr>
        <w:rPr>
          <w:rFonts w:asciiTheme="majorHAnsi" w:hAnsiTheme="majorHAnsi"/>
          <w:b/>
          <w:color w:val="595959" w:themeColor="text1" w:themeTint="A6"/>
          <w:sz w:val="22"/>
          <w:szCs w:val="22"/>
        </w:rPr>
      </w:pPr>
      <w:r w:rsidRPr="003D638D">
        <w:rPr>
          <w:rFonts w:asciiTheme="majorHAnsi" w:hAnsiTheme="majorHAnsi"/>
          <w:b/>
          <w:color w:val="595959" w:themeColor="text1" w:themeTint="A6"/>
        </w:rPr>
        <w:t>Qualifications:</w:t>
      </w:r>
      <w:r w:rsidR="00F71C74" w:rsidRPr="003D638D">
        <w:rPr>
          <w:rFonts w:asciiTheme="majorHAnsi" w:hAnsiTheme="majorHAnsi"/>
          <w:b/>
          <w:color w:val="595959" w:themeColor="text1" w:themeTint="A6"/>
          <w:sz w:val="22"/>
          <w:szCs w:val="22"/>
        </w:rPr>
        <w:br/>
      </w:r>
    </w:p>
    <w:p w14:paraId="3EF91F0D" w14:textId="56514384" w:rsidR="00FC0574" w:rsidRDefault="00770E5D" w:rsidP="004E0F5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Calibri"/>
          <w:color w:val="595959" w:themeColor="text1" w:themeTint="A6"/>
          <w:sz w:val="22"/>
          <w:szCs w:val="22"/>
        </w:rPr>
      </w:pPr>
      <w:r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A minimum of a </w:t>
      </w:r>
      <w:r w:rsidR="00F71C74" w:rsidRPr="00844275">
        <w:rPr>
          <w:rFonts w:asciiTheme="majorHAnsi" w:hAnsiTheme="majorHAnsi" w:cs="Calibri"/>
          <w:color w:val="595959" w:themeColor="text1" w:themeTint="A6"/>
          <w:sz w:val="22"/>
          <w:szCs w:val="22"/>
        </w:rPr>
        <w:t>bachelor’s</w:t>
      </w:r>
      <w:r w:rsidRPr="00844275"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 degree</w:t>
      </w:r>
      <w:r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 is required</w:t>
      </w:r>
      <w:r w:rsidR="00E324AE"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 with at least </w:t>
      </w:r>
      <w:r w:rsidR="006D3A01">
        <w:rPr>
          <w:rFonts w:asciiTheme="majorHAnsi" w:hAnsiTheme="majorHAnsi" w:cs="Calibri"/>
          <w:color w:val="595959" w:themeColor="text1" w:themeTint="A6"/>
          <w:sz w:val="22"/>
          <w:szCs w:val="22"/>
        </w:rPr>
        <w:t>2</w:t>
      </w:r>
      <w:r w:rsidR="004E0F51">
        <w:rPr>
          <w:rFonts w:asciiTheme="majorHAnsi" w:hAnsiTheme="majorHAnsi" w:cs="Calibri"/>
          <w:color w:val="595959" w:themeColor="text1" w:themeTint="A6"/>
          <w:sz w:val="22"/>
          <w:szCs w:val="22"/>
        </w:rPr>
        <w:t>-5</w:t>
      </w:r>
      <w:r w:rsidR="00E324AE"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 years of experience </w:t>
      </w:r>
      <w:r w:rsidR="000C4F9A">
        <w:rPr>
          <w:rFonts w:asciiTheme="majorHAnsi" w:hAnsiTheme="majorHAnsi" w:cs="Calibri"/>
          <w:color w:val="595959" w:themeColor="text1" w:themeTint="A6"/>
          <w:sz w:val="22"/>
          <w:szCs w:val="22"/>
        </w:rPr>
        <w:t>either nonprofit support services or relevant nonprofit work.</w:t>
      </w:r>
    </w:p>
    <w:p w14:paraId="20790D37" w14:textId="1F98A0E1" w:rsidR="003D638D" w:rsidRPr="003D638D" w:rsidRDefault="000C4F9A" w:rsidP="003D638D">
      <w:pPr>
        <w:pStyle w:val="ListParagraph"/>
        <w:autoSpaceDE w:val="0"/>
        <w:autoSpaceDN w:val="0"/>
        <w:adjustRightInd w:val="0"/>
        <w:rPr>
          <w:rFonts w:asciiTheme="majorHAnsi" w:hAnsiTheme="majorHAnsi" w:cs="Calibri"/>
          <w:color w:val="595959" w:themeColor="text1" w:themeTint="A6"/>
          <w:sz w:val="22"/>
          <w:szCs w:val="22"/>
        </w:rPr>
      </w:pPr>
      <w:r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 </w:t>
      </w:r>
    </w:p>
    <w:p w14:paraId="4D9CDFA7" w14:textId="77777777" w:rsidR="003D638D" w:rsidRPr="003D638D" w:rsidRDefault="003D638D" w:rsidP="003D638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Calibri"/>
          <w:color w:val="595959" w:themeColor="text1" w:themeTint="A6"/>
          <w:sz w:val="22"/>
          <w:szCs w:val="22"/>
        </w:rPr>
      </w:pPr>
      <w:r w:rsidRPr="003D638D"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Superior </w:t>
      </w:r>
      <w:r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and polished </w:t>
      </w:r>
      <w:r w:rsidRPr="003D638D"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interpersonal skills with the ability to speak with diverse personalities, strong listening skills, negotiating and reasoning skills. </w:t>
      </w:r>
    </w:p>
    <w:p w14:paraId="5EFCBAF0" w14:textId="77777777" w:rsidR="003D638D" w:rsidRPr="003D638D" w:rsidRDefault="003D638D" w:rsidP="003D638D">
      <w:pPr>
        <w:pStyle w:val="ListParagraph"/>
        <w:rPr>
          <w:rFonts w:asciiTheme="majorHAnsi" w:hAnsiTheme="majorHAnsi" w:cs="Calibri"/>
          <w:color w:val="595959" w:themeColor="text1" w:themeTint="A6"/>
          <w:sz w:val="22"/>
          <w:szCs w:val="22"/>
        </w:rPr>
      </w:pPr>
    </w:p>
    <w:p w14:paraId="166D8AD1" w14:textId="76F7EE2C" w:rsidR="003D638D" w:rsidRDefault="003D638D" w:rsidP="003D638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Calibri"/>
          <w:color w:val="595959" w:themeColor="text1" w:themeTint="A6"/>
          <w:sz w:val="22"/>
          <w:szCs w:val="22"/>
        </w:rPr>
      </w:pPr>
      <w:r>
        <w:rPr>
          <w:rFonts w:asciiTheme="majorHAnsi" w:hAnsiTheme="majorHAnsi" w:cs="Calibri"/>
          <w:color w:val="595959" w:themeColor="text1" w:themeTint="A6"/>
          <w:sz w:val="22"/>
          <w:szCs w:val="22"/>
        </w:rPr>
        <w:t>M</w:t>
      </w:r>
      <w:r w:rsidRPr="00970A16">
        <w:rPr>
          <w:rFonts w:asciiTheme="majorHAnsi" w:hAnsiTheme="majorHAnsi" w:cs="Calibri"/>
          <w:color w:val="595959" w:themeColor="text1" w:themeTint="A6"/>
          <w:sz w:val="22"/>
          <w:szCs w:val="22"/>
        </w:rPr>
        <w:t>ust be a</w:t>
      </w:r>
      <w:r>
        <w:rPr>
          <w:rFonts w:asciiTheme="majorHAnsi" w:hAnsiTheme="majorHAnsi" w:cs="Calibri"/>
          <w:color w:val="595959" w:themeColor="text1" w:themeTint="A6"/>
          <w:sz w:val="22"/>
          <w:szCs w:val="22"/>
        </w:rPr>
        <w:t>n</w:t>
      </w:r>
      <w:r w:rsidRPr="00970A16"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 </w:t>
      </w:r>
      <w:r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energetic </w:t>
      </w:r>
      <w:r w:rsidRPr="00970A16"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relationship builder, </w:t>
      </w:r>
      <w:r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interested in </w:t>
      </w:r>
      <w:r w:rsidRPr="00970A16">
        <w:rPr>
          <w:rFonts w:asciiTheme="majorHAnsi" w:hAnsiTheme="majorHAnsi" w:cs="Calibri"/>
          <w:color w:val="595959" w:themeColor="text1" w:themeTint="A6"/>
          <w:sz w:val="22"/>
          <w:szCs w:val="22"/>
        </w:rPr>
        <w:t>fostering positive working relationships with internal and external stakeholders while maintaining discretion, professionalism, and confidentiality.</w:t>
      </w:r>
    </w:p>
    <w:p w14:paraId="037333D8" w14:textId="77777777" w:rsidR="003D638D" w:rsidRPr="003D638D" w:rsidRDefault="003D638D" w:rsidP="003D638D">
      <w:pPr>
        <w:pStyle w:val="ListParagraph"/>
        <w:rPr>
          <w:rFonts w:asciiTheme="majorHAnsi" w:hAnsiTheme="majorHAnsi" w:cs="Calibri"/>
          <w:color w:val="595959" w:themeColor="text1" w:themeTint="A6"/>
          <w:sz w:val="22"/>
          <w:szCs w:val="22"/>
        </w:rPr>
      </w:pPr>
    </w:p>
    <w:p w14:paraId="2B7F53C7" w14:textId="750D3314" w:rsidR="003D638D" w:rsidRDefault="003D638D" w:rsidP="003D638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Calibri"/>
          <w:color w:val="595959" w:themeColor="text1" w:themeTint="A6"/>
          <w:sz w:val="22"/>
          <w:szCs w:val="22"/>
        </w:rPr>
      </w:pPr>
      <w:r>
        <w:rPr>
          <w:rFonts w:asciiTheme="majorHAnsi" w:hAnsiTheme="majorHAnsi" w:cs="Calibri"/>
          <w:color w:val="595959" w:themeColor="text1" w:themeTint="A6"/>
          <w:sz w:val="22"/>
          <w:szCs w:val="22"/>
        </w:rPr>
        <w:t>Knowledge of and relationships with leaders in the nonprofit sector in Essex County</w:t>
      </w:r>
    </w:p>
    <w:p w14:paraId="4EBDBD8D" w14:textId="77777777" w:rsidR="003D638D" w:rsidRDefault="003D638D" w:rsidP="003D638D">
      <w:pPr>
        <w:pStyle w:val="ListParagraph"/>
        <w:autoSpaceDE w:val="0"/>
        <w:autoSpaceDN w:val="0"/>
        <w:adjustRightInd w:val="0"/>
        <w:rPr>
          <w:rFonts w:asciiTheme="majorHAnsi" w:hAnsiTheme="majorHAnsi" w:cs="Calibri"/>
          <w:color w:val="595959" w:themeColor="text1" w:themeTint="A6"/>
          <w:sz w:val="22"/>
          <w:szCs w:val="22"/>
        </w:rPr>
      </w:pPr>
    </w:p>
    <w:p w14:paraId="09CB70CA" w14:textId="77777777" w:rsidR="003D638D" w:rsidRDefault="003D638D" w:rsidP="003D638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Calibri"/>
          <w:color w:val="595959" w:themeColor="text1" w:themeTint="A6"/>
          <w:sz w:val="22"/>
          <w:szCs w:val="22"/>
        </w:rPr>
      </w:pPr>
      <w:r w:rsidRPr="006D3A01">
        <w:rPr>
          <w:rFonts w:asciiTheme="majorHAnsi" w:hAnsiTheme="majorHAnsi" w:cs="Calibri"/>
          <w:color w:val="595959" w:themeColor="text1" w:themeTint="A6"/>
          <w:sz w:val="22"/>
          <w:szCs w:val="22"/>
        </w:rPr>
        <w:t>Ability to multitask and stay organized with several different activities in process.</w:t>
      </w:r>
    </w:p>
    <w:p w14:paraId="5CB2BDD6" w14:textId="77777777" w:rsidR="003D638D" w:rsidRPr="003D638D" w:rsidRDefault="003D638D" w:rsidP="003D638D">
      <w:pPr>
        <w:pStyle w:val="ListParagraph"/>
        <w:rPr>
          <w:rFonts w:asciiTheme="majorHAnsi" w:hAnsiTheme="majorHAnsi"/>
          <w:color w:val="595959" w:themeColor="text1" w:themeTint="A6"/>
          <w:sz w:val="22"/>
          <w:szCs w:val="22"/>
        </w:rPr>
      </w:pPr>
    </w:p>
    <w:p w14:paraId="14590947" w14:textId="14227ABD" w:rsidR="006D3A01" w:rsidRDefault="006D3A01" w:rsidP="003D638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Calibri"/>
          <w:color w:val="595959" w:themeColor="text1" w:themeTint="A6"/>
          <w:sz w:val="22"/>
          <w:szCs w:val="22"/>
        </w:rPr>
      </w:pPr>
      <w:r w:rsidRPr="0016563D">
        <w:rPr>
          <w:rFonts w:asciiTheme="majorHAnsi" w:hAnsiTheme="majorHAnsi"/>
          <w:color w:val="595959" w:themeColor="text1" w:themeTint="A6"/>
          <w:sz w:val="22"/>
          <w:szCs w:val="22"/>
        </w:rPr>
        <w:t xml:space="preserve">Strong knowledge of Microsoft Office products especially Word, Excel, </w:t>
      </w:r>
      <w:proofErr w:type="gramStart"/>
      <w:r w:rsidRPr="0016563D">
        <w:rPr>
          <w:rFonts w:asciiTheme="majorHAnsi" w:hAnsiTheme="majorHAnsi"/>
          <w:color w:val="595959" w:themeColor="text1" w:themeTint="A6"/>
          <w:sz w:val="22"/>
          <w:szCs w:val="22"/>
        </w:rPr>
        <w:t>Outlook</w:t>
      </w:r>
      <w:proofErr w:type="gramEnd"/>
      <w:r w:rsidRPr="0016563D">
        <w:rPr>
          <w:rFonts w:asciiTheme="majorHAnsi" w:hAnsiTheme="majorHAnsi"/>
          <w:color w:val="595959" w:themeColor="text1" w:themeTint="A6"/>
          <w:sz w:val="22"/>
          <w:szCs w:val="22"/>
        </w:rPr>
        <w:t xml:space="preserve"> and Power Point.</w:t>
      </w:r>
      <w:r w:rsidR="00FC0574"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 </w:t>
      </w:r>
    </w:p>
    <w:p w14:paraId="27741833" w14:textId="77777777" w:rsidR="006D3A01" w:rsidRPr="006D3A01" w:rsidRDefault="006D3A01" w:rsidP="006D3A01">
      <w:pPr>
        <w:pStyle w:val="ListParagraph"/>
        <w:rPr>
          <w:rFonts w:asciiTheme="majorHAnsi" w:hAnsiTheme="majorHAnsi" w:cs="Calibri"/>
          <w:color w:val="595959" w:themeColor="text1" w:themeTint="A6"/>
          <w:sz w:val="22"/>
          <w:szCs w:val="22"/>
        </w:rPr>
      </w:pPr>
    </w:p>
    <w:p w14:paraId="2153D08B" w14:textId="7CDF9D82" w:rsidR="006D3A01" w:rsidRPr="006D3A01" w:rsidRDefault="006D3A01" w:rsidP="006D3A01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Theme="majorHAnsi" w:hAnsiTheme="majorHAnsi" w:cs="Calibri"/>
          <w:color w:val="595959" w:themeColor="text1" w:themeTint="A6"/>
          <w:sz w:val="22"/>
          <w:szCs w:val="22"/>
        </w:rPr>
      </w:pPr>
      <w:r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Specifically: Exemplary aptitude with data collection, </w:t>
      </w:r>
      <w:proofErr w:type="gramStart"/>
      <w:r>
        <w:rPr>
          <w:rFonts w:asciiTheme="majorHAnsi" w:hAnsiTheme="majorHAnsi" w:cs="Calibri"/>
          <w:color w:val="595959" w:themeColor="text1" w:themeTint="A6"/>
          <w:sz w:val="22"/>
          <w:szCs w:val="22"/>
        </w:rPr>
        <w:t>spreadsheets</w:t>
      </w:r>
      <w:proofErr w:type="gramEnd"/>
      <w:r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 and reporting.</w:t>
      </w:r>
    </w:p>
    <w:p w14:paraId="51C180BA" w14:textId="77777777" w:rsidR="006D3A01" w:rsidRPr="003D638D" w:rsidRDefault="006D3A01" w:rsidP="003D638D">
      <w:pPr>
        <w:rPr>
          <w:rFonts w:asciiTheme="majorHAnsi" w:hAnsiTheme="majorHAnsi"/>
          <w:color w:val="595959" w:themeColor="text1" w:themeTint="A6"/>
          <w:sz w:val="22"/>
          <w:szCs w:val="22"/>
        </w:rPr>
      </w:pPr>
    </w:p>
    <w:p w14:paraId="55239392" w14:textId="77777777" w:rsidR="006D3A01" w:rsidRPr="006D3A01" w:rsidRDefault="006D3A01" w:rsidP="006D3A0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Calibri"/>
          <w:color w:val="595959" w:themeColor="text1" w:themeTint="A6"/>
          <w:sz w:val="22"/>
          <w:szCs w:val="22"/>
        </w:rPr>
      </w:pPr>
      <w:r w:rsidRPr="006D3A01">
        <w:rPr>
          <w:rFonts w:asciiTheme="majorHAnsi" w:hAnsiTheme="majorHAnsi"/>
          <w:color w:val="595959" w:themeColor="text1" w:themeTint="A6"/>
          <w:sz w:val="22"/>
          <w:szCs w:val="22"/>
        </w:rPr>
        <w:t xml:space="preserve">Solid organization skills and impeccable attention to detail and </w:t>
      </w:r>
      <w:proofErr w:type="gramStart"/>
      <w:r w:rsidRPr="006D3A01">
        <w:rPr>
          <w:rFonts w:asciiTheme="majorHAnsi" w:hAnsiTheme="majorHAnsi"/>
          <w:color w:val="595959" w:themeColor="text1" w:themeTint="A6"/>
          <w:sz w:val="22"/>
          <w:szCs w:val="22"/>
        </w:rPr>
        <w:t>accuracy;</w:t>
      </w:r>
      <w:proofErr w:type="gramEnd"/>
      <w:r w:rsidRPr="006D3A01">
        <w:rPr>
          <w:rFonts w:asciiTheme="majorHAnsi" w:hAnsiTheme="majorHAnsi"/>
          <w:color w:val="595959" w:themeColor="text1" w:themeTint="A6"/>
          <w:sz w:val="22"/>
          <w:szCs w:val="22"/>
        </w:rPr>
        <w:t xml:space="preserve"> </w:t>
      </w:r>
    </w:p>
    <w:p w14:paraId="50E138E1" w14:textId="77777777" w:rsidR="006D3A01" w:rsidRPr="006D3A01" w:rsidRDefault="006D3A01" w:rsidP="006D3A01">
      <w:pPr>
        <w:pStyle w:val="ListParagraph"/>
        <w:rPr>
          <w:rFonts w:asciiTheme="majorHAnsi" w:hAnsiTheme="majorHAnsi"/>
          <w:color w:val="595959" w:themeColor="text1" w:themeTint="A6"/>
          <w:sz w:val="22"/>
          <w:szCs w:val="22"/>
        </w:rPr>
      </w:pPr>
    </w:p>
    <w:p w14:paraId="12F920D7" w14:textId="166DC4F1" w:rsidR="006D3A01" w:rsidRPr="006D3A01" w:rsidRDefault="006D3A01" w:rsidP="006D3A0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Calibri"/>
          <w:color w:val="595959" w:themeColor="text1" w:themeTint="A6"/>
          <w:sz w:val="22"/>
          <w:szCs w:val="22"/>
        </w:rPr>
      </w:pPr>
      <w:r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Demonstrated ability to facilitate group </w:t>
      </w:r>
      <w:proofErr w:type="gramStart"/>
      <w:r>
        <w:rPr>
          <w:rFonts w:asciiTheme="majorHAnsi" w:hAnsiTheme="majorHAnsi" w:cs="Calibri"/>
          <w:color w:val="595959" w:themeColor="text1" w:themeTint="A6"/>
          <w:sz w:val="22"/>
          <w:szCs w:val="22"/>
        </w:rPr>
        <w:t>meetings;</w:t>
      </w:r>
      <w:proofErr w:type="gramEnd"/>
      <w:r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 </w:t>
      </w:r>
    </w:p>
    <w:p w14:paraId="0BC5B487" w14:textId="77777777" w:rsidR="006D3A01" w:rsidRPr="006D3A01" w:rsidRDefault="006D3A01" w:rsidP="006D3A01">
      <w:pPr>
        <w:pStyle w:val="ListParagraph"/>
        <w:rPr>
          <w:rFonts w:asciiTheme="majorHAnsi" w:hAnsiTheme="majorHAnsi"/>
          <w:color w:val="595959" w:themeColor="text1" w:themeTint="A6"/>
          <w:sz w:val="22"/>
          <w:szCs w:val="22"/>
        </w:rPr>
      </w:pPr>
    </w:p>
    <w:p w14:paraId="2E6D0CB2" w14:textId="77777777" w:rsidR="006D3A01" w:rsidRPr="006D3A01" w:rsidRDefault="006D3A01" w:rsidP="006D3A0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Calibri"/>
          <w:color w:val="595959" w:themeColor="text1" w:themeTint="A6"/>
          <w:sz w:val="22"/>
          <w:szCs w:val="22"/>
        </w:rPr>
      </w:pPr>
      <w:r w:rsidRPr="006D3A01">
        <w:rPr>
          <w:rFonts w:asciiTheme="majorHAnsi" w:hAnsiTheme="majorHAnsi"/>
          <w:color w:val="595959" w:themeColor="text1" w:themeTint="A6"/>
          <w:sz w:val="22"/>
          <w:szCs w:val="22"/>
        </w:rPr>
        <w:t xml:space="preserve">Excellent written and verbal </w:t>
      </w:r>
      <w:proofErr w:type="gramStart"/>
      <w:r w:rsidRPr="006D3A01">
        <w:rPr>
          <w:rFonts w:asciiTheme="majorHAnsi" w:hAnsiTheme="majorHAnsi"/>
          <w:color w:val="595959" w:themeColor="text1" w:themeTint="A6"/>
          <w:sz w:val="22"/>
          <w:szCs w:val="22"/>
        </w:rPr>
        <w:t>skills;</w:t>
      </w:r>
      <w:proofErr w:type="gramEnd"/>
      <w:r w:rsidRPr="006D3A01">
        <w:rPr>
          <w:rFonts w:asciiTheme="majorHAnsi" w:hAnsiTheme="majorHAnsi"/>
          <w:color w:val="595959" w:themeColor="text1" w:themeTint="A6"/>
          <w:sz w:val="22"/>
          <w:szCs w:val="22"/>
        </w:rPr>
        <w:t xml:space="preserve"> </w:t>
      </w:r>
    </w:p>
    <w:p w14:paraId="288CE115" w14:textId="77777777" w:rsidR="006D3A01" w:rsidRPr="006D3A01" w:rsidRDefault="006D3A01" w:rsidP="006D3A01">
      <w:pPr>
        <w:pStyle w:val="ListParagraph"/>
        <w:rPr>
          <w:rFonts w:asciiTheme="majorHAnsi" w:hAnsiTheme="majorHAnsi"/>
          <w:color w:val="595959" w:themeColor="text1" w:themeTint="A6"/>
          <w:sz w:val="22"/>
          <w:szCs w:val="22"/>
        </w:rPr>
      </w:pPr>
    </w:p>
    <w:p w14:paraId="59606BD8" w14:textId="77777777" w:rsidR="006D3A01" w:rsidRPr="006D3A01" w:rsidRDefault="006D3A01" w:rsidP="006D3A0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Calibri"/>
          <w:color w:val="595959" w:themeColor="text1" w:themeTint="A6"/>
          <w:sz w:val="22"/>
          <w:szCs w:val="22"/>
        </w:rPr>
      </w:pPr>
      <w:r w:rsidRPr="006D3A01">
        <w:rPr>
          <w:rFonts w:asciiTheme="majorHAnsi" w:hAnsiTheme="majorHAnsi"/>
          <w:color w:val="595959" w:themeColor="text1" w:themeTint="A6"/>
          <w:sz w:val="22"/>
          <w:szCs w:val="22"/>
        </w:rPr>
        <w:t xml:space="preserve">Excellent phone and email </w:t>
      </w:r>
      <w:proofErr w:type="gramStart"/>
      <w:r w:rsidRPr="006D3A01">
        <w:rPr>
          <w:rFonts w:asciiTheme="majorHAnsi" w:hAnsiTheme="majorHAnsi"/>
          <w:color w:val="595959" w:themeColor="text1" w:themeTint="A6"/>
          <w:sz w:val="22"/>
          <w:szCs w:val="22"/>
        </w:rPr>
        <w:t>etiquette;</w:t>
      </w:r>
      <w:proofErr w:type="gramEnd"/>
      <w:r w:rsidRPr="006D3A01">
        <w:rPr>
          <w:rFonts w:asciiTheme="majorHAnsi" w:hAnsiTheme="majorHAnsi"/>
          <w:color w:val="595959" w:themeColor="text1" w:themeTint="A6"/>
          <w:sz w:val="22"/>
          <w:szCs w:val="22"/>
        </w:rPr>
        <w:t xml:space="preserve"> </w:t>
      </w:r>
    </w:p>
    <w:p w14:paraId="63161CDA" w14:textId="77777777" w:rsidR="006D3A01" w:rsidRPr="006D3A01" w:rsidRDefault="006D3A01" w:rsidP="006D3A01">
      <w:pPr>
        <w:pStyle w:val="ListParagraph"/>
        <w:rPr>
          <w:rFonts w:asciiTheme="majorHAnsi" w:hAnsiTheme="majorHAnsi"/>
          <w:color w:val="595959" w:themeColor="text1" w:themeTint="A6"/>
          <w:sz w:val="22"/>
          <w:szCs w:val="22"/>
        </w:rPr>
      </w:pPr>
    </w:p>
    <w:p w14:paraId="0D6D481D" w14:textId="77777777" w:rsidR="006D3A01" w:rsidRPr="006D3A01" w:rsidRDefault="006D3A01" w:rsidP="006D3A01">
      <w:pPr>
        <w:pStyle w:val="ListParagraph"/>
        <w:rPr>
          <w:rFonts w:asciiTheme="majorHAnsi" w:hAnsiTheme="majorHAnsi"/>
          <w:color w:val="595959" w:themeColor="text1" w:themeTint="A6"/>
          <w:sz w:val="22"/>
          <w:szCs w:val="22"/>
        </w:rPr>
      </w:pPr>
    </w:p>
    <w:p w14:paraId="5287A61E" w14:textId="77777777" w:rsidR="003D638D" w:rsidRPr="003D638D" w:rsidRDefault="006D3A01" w:rsidP="003D638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Calibri"/>
          <w:color w:val="595959" w:themeColor="text1" w:themeTint="A6"/>
          <w:sz w:val="22"/>
          <w:szCs w:val="22"/>
        </w:rPr>
      </w:pPr>
      <w:r w:rsidRPr="006D3A01">
        <w:rPr>
          <w:rFonts w:asciiTheme="majorHAnsi" w:hAnsiTheme="majorHAnsi"/>
          <w:color w:val="595959" w:themeColor="text1" w:themeTint="A6"/>
          <w:sz w:val="22"/>
          <w:szCs w:val="22"/>
        </w:rPr>
        <w:t xml:space="preserve">Database experience preferred; FIMS experience a </w:t>
      </w:r>
      <w:proofErr w:type="gramStart"/>
      <w:r w:rsidRPr="006D3A01">
        <w:rPr>
          <w:rFonts w:asciiTheme="majorHAnsi" w:hAnsiTheme="majorHAnsi"/>
          <w:color w:val="595959" w:themeColor="text1" w:themeTint="A6"/>
          <w:sz w:val="22"/>
          <w:szCs w:val="22"/>
        </w:rPr>
        <w:t>bonus;</w:t>
      </w:r>
      <w:proofErr w:type="gramEnd"/>
      <w:r w:rsidRPr="006D3A01">
        <w:rPr>
          <w:rFonts w:asciiTheme="majorHAnsi" w:hAnsiTheme="majorHAnsi"/>
          <w:color w:val="595959" w:themeColor="text1" w:themeTint="A6"/>
          <w:sz w:val="22"/>
          <w:szCs w:val="22"/>
        </w:rPr>
        <w:t xml:space="preserve"> </w:t>
      </w:r>
    </w:p>
    <w:p w14:paraId="38FCBD84" w14:textId="77777777" w:rsidR="003D638D" w:rsidRPr="003D638D" w:rsidRDefault="003D638D" w:rsidP="003D638D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6A500761" w14:textId="77777777" w:rsidR="003D638D" w:rsidRPr="003D638D" w:rsidRDefault="003D638D" w:rsidP="003D638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Calibri"/>
          <w:color w:val="595959" w:themeColor="text1" w:themeTint="A6"/>
          <w:sz w:val="22"/>
          <w:szCs w:val="22"/>
        </w:rPr>
      </w:pPr>
      <w:r w:rsidRPr="003D638D">
        <w:rPr>
          <w:rFonts w:asciiTheme="majorHAnsi" w:hAnsiTheme="majorHAnsi"/>
          <w:color w:val="595959" w:themeColor="text1" w:themeTint="A6"/>
          <w:sz w:val="22"/>
          <w:szCs w:val="22"/>
        </w:rPr>
        <w:t xml:space="preserve">Willingness and ability to learn new technologies, such as Survey Monkey, Constant Contact, </w:t>
      </w:r>
      <w:proofErr w:type="gramStart"/>
      <w:r w:rsidRPr="003D638D">
        <w:rPr>
          <w:rFonts w:asciiTheme="majorHAnsi" w:hAnsiTheme="majorHAnsi"/>
          <w:color w:val="595959" w:themeColor="text1" w:themeTint="A6"/>
          <w:sz w:val="22"/>
          <w:szCs w:val="22"/>
        </w:rPr>
        <w:t>etc.;</w:t>
      </w:r>
      <w:proofErr w:type="gramEnd"/>
      <w:r w:rsidRPr="003D638D">
        <w:rPr>
          <w:rFonts w:asciiTheme="majorHAnsi" w:hAnsiTheme="majorHAnsi"/>
          <w:color w:val="595959" w:themeColor="text1" w:themeTint="A6"/>
          <w:sz w:val="22"/>
          <w:szCs w:val="22"/>
        </w:rPr>
        <w:t xml:space="preserve"> </w:t>
      </w:r>
    </w:p>
    <w:p w14:paraId="1B380F59" w14:textId="77777777" w:rsidR="003D638D" w:rsidRPr="003D638D" w:rsidRDefault="003D638D" w:rsidP="003D638D">
      <w:pPr>
        <w:pStyle w:val="ListParagraph"/>
        <w:rPr>
          <w:rFonts w:asciiTheme="majorHAnsi" w:hAnsiTheme="majorHAnsi"/>
          <w:color w:val="595959" w:themeColor="text1" w:themeTint="A6"/>
          <w:sz w:val="22"/>
          <w:szCs w:val="22"/>
        </w:rPr>
      </w:pPr>
    </w:p>
    <w:p w14:paraId="47C5E155" w14:textId="77777777" w:rsidR="003D638D" w:rsidRPr="003D638D" w:rsidRDefault="003D638D" w:rsidP="003D638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Calibri"/>
          <w:color w:val="595959" w:themeColor="text1" w:themeTint="A6"/>
          <w:sz w:val="22"/>
          <w:szCs w:val="22"/>
        </w:rPr>
      </w:pPr>
      <w:r w:rsidRPr="003D638D">
        <w:rPr>
          <w:rFonts w:asciiTheme="majorHAnsi" w:hAnsiTheme="majorHAnsi"/>
          <w:color w:val="595959" w:themeColor="text1" w:themeTint="A6"/>
          <w:sz w:val="22"/>
          <w:szCs w:val="22"/>
        </w:rPr>
        <w:t xml:space="preserve">Strong time management skills, with ability to make decisions about how to manage multiple </w:t>
      </w:r>
      <w:proofErr w:type="gramStart"/>
      <w:r w:rsidRPr="003D638D">
        <w:rPr>
          <w:rFonts w:asciiTheme="majorHAnsi" w:hAnsiTheme="majorHAnsi"/>
          <w:color w:val="595959" w:themeColor="text1" w:themeTint="A6"/>
          <w:sz w:val="22"/>
          <w:szCs w:val="22"/>
        </w:rPr>
        <w:t>tasks;</w:t>
      </w:r>
      <w:proofErr w:type="gramEnd"/>
      <w:r w:rsidRPr="003D638D">
        <w:rPr>
          <w:rFonts w:asciiTheme="majorHAnsi" w:hAnsiTheme="majorHAnsi"/>
          <w:color w:val="595959" w:themeColor="text1" w:themeTint="A6"/>
          <w:sz w:val="22"/>
          <w:szCs w:val="22"/>
        </w:rPr>
        <w:t xml:space="preserve"> </w:t>
      </w:r>
    </w:p>
    <w:p w14:paraId="0D625C43" w14:textId="77777777" w:rsidR="003D638D" w:rsidRPr="003D638D" w:rsidRDefault="003D638D" w:rsidP="003D638D">
      <w:pPr>
        <w:pStyle w:val="ListParagraph"/>
        <w:rPr>
          <w:rFonts w:asciiTheme="majorHAnsi" w:hAnsiTheme="majorHAnsi"/>
          <w:color w:val="595959" w:themeColor="text1" w:themeTint="A6"/>
          <w:sz w:val="22"/>
          <w:szCs w:val="22"/>
        </w:rPr>
      </w:pPr>
    </w:p>
    <w:p w14:paraId="3878206A" w14:textId="77777777" w:rsidR="003D638D" w:rsidRPr="003D638D" w:rsidRDefault="003D638D" w:rsidP="003D638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Calibri"/>
          <w:color w:val="595959" w:themeColor="text1" w:themeTint="A6"/>
          <w:sz w:val="22"/>
          <w:szCs w:val="22"/>
        </w:rPr>
      </w:pPr>
      <w:r w:rsidRPr="003D638D">
        <w:rPr>
          <w:rFonts w:asciiTheme="majorHAnsi" w:hAnsiTheme="majorHAnsi"/>
          <w:color w:val="595959" w:themeColor="text1" w:themeTint="A6"/>
          <w:sz w:val="22"/>
          <w:szCs w:val="22"/>
        </w:rPr>
        <w:t xml:space="preserve">Willingness and ability to work outside the regularly scheduled </w:t>
      </w:r>
      <w:proofErr w:type="gramStart"/>
      <w:r w:rsidRPr="003D638D">
        <w:rPr>
          <w:rFonts w:asciiTheme="majorHAnsi" w:hAnsiTheme="majorHAnsi"/>
          <w:color w:val="595959" w:themeColor="text1" w:themeTint="A6"/>
          <w:sz w:val="22"/>
          <w:szCs w:val="22"/>
        </w:rPr>
        <w:t>work day</w:t>
      </w:r>
      <w:proofErr w:type="gramEnd"/>
      <w:r w:rsidRPr="003D638D">
        <w:rPr>
          <w:rFonts w:asciiTheme="majorHAnsi" w:hAnsiTheme="majorHAnsi"/>
          <w:color w:val="595959" w:themeColor="text1" w:themeTint="A6"/>
          <w:sz w:val="22"/>
          <w:szCs w:val="22"/>
        </w:rPr>
        <w:t xml:space="preserve"> as needed;</w:t>
      </w:r>
    </w:p>
    <w:p w14:paraId="73804C76" w14:textId="77777777" w:rsidR="003D638D" w:rsidRPr="003D638D" w:rsidRDefault="003D638D" w:rsidP="003D638D">
      <w:pPr>
        <w:pStyle w:val="ListParagraph"/>
        <w:rPr>
          <w:rFonts w:asciiTheme="majorHAnsi" w:hAnsiTheme="majorHAnsi"/>
          <w:color w:val="595959" w:themeColor="text1" w:themeTint="A6"/>
          <w:sz w:val="22"/>
          <w:szCs w:val="22"/>
        </w:rPr>
      </w:pPr>
    </w:p>
    <w:p w14:paraId="1BADF57C" w14:textId="77777777" w:rsidR="003D638D" w:rsidRPr="003D638D" w:rsidRDefault="003D638D" w:rsidP="003D638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Calibri"/>
          <w:color w:val="595959" w:themeColor="text1" w:themeTint="A6"/>
          <w:sz w:val="22"/>
          <w:szCs w:val="22"/>
        </w:rPr>
      </w:pPr>
      <w:r w:rsidRPr="003D638D">
        <w:rPr>
          <w:rFonts w:asciiTheme="majorHAnsi" w:hAnsiTheme="majorHAnsi"/>
          <w:color w:val="595959" w:themeColor="text1" w:themeTint="A6"/>
          <w:sz w:val="22"/>
          <w:szCs w:val="22"/>
        </w:rPr>
        <w:t xml:space="preserve">Able to work under the pressure of tight </w:t>
      </w:r>
      <w:proofErr w:type="gramStart"/>
      <w:r w:rsidRPr="003D638D">
        <w:rPr>
          <w:rFonts w:asciiTheme="majorHAnsi" w:hAnsiTheme="majorHAnsi"/>
          <w:color w:val="595959" w:themeColor="text1" w:themeTint="A6"/>
          <w:sz w:val="22"/>
          <w:szCs w:val="22"/>
        </w:rPr>
        <w:t>deadlines;</w:t>
      </w:r>
      <w:proofErr w:type="gramEnd"/>
      <w:r w:rsidRPr="003D638D">
        <w:rPr>
          <w:rFonts w:asciiTheme="majorHAnsi" w:hAnsiTheme="majorHAnsi"/>
          <w:color w:val="595959" w:themeColor="text1" w:themeTint="A6"/>
          <w:sz w:val="22"/>
          <w:szCs w:val="22"/>
        </w:rPr>
        <w:t xml:space="preserve"> </w:t>
      </w:r>
    </w:p>
    <w:p w14:paraId="7BAF60F9" w14:textId="77777777" w:rsidR="003D638D" w:rsidRPr="003D638D" w:rsidRDefault="003D638D" w:rsidP="003D638D">
      <w:pPr>
        <w:pStyle w:val="ListParagraph"/>
        <w:rPr>
          <w:rFonts w:asciiTheme="majorHAnsi" w:hAnsiTheme="majorHAnsi"/>
          <w:color w:val="595959" w:themeColor="text1" w:themeTint="A6"/>
          <w:sz w:val="22"/>
          <w:szCs w:val="22"/>
        </w:rPr>
      </w:pPr>
    </w:p>
    <w:p w14:paraId="4581B92E" w14:textId="77777777" w:rsidR="003D638D" w:rsidRPr="003D638D" w:rsidRDefault="003D638D" w:rsidP="003D638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Calibri"/>
          <w:color w:val="595959" w:themeColor="text1" w:themeTint="A6"/>
          <w:sz w:val="22"/>
          <w:szCs w:val="22"/>
        </w:rPr>
      </w:pPr>
      <w:r w:rsidRPr="003D638D">
        <w:rPr>
          <w:rFonts w:asciiTheme="majorHAnsi" w:hAnsiTheme="majorHAnsi"/>
          <w:color w:val="595959" w:themeColor="text1" w:themeTint="A6"/>
          <w:sz w:val="22"/>
          <w:szCs w:val="22"/>
        </w:rPr>
        <w:t xml:space="preserve">Reliable and punctual. </w:t>
      </w:r>
    </w:p>
    <w:p w14:paraId="1CA9F5F3" w14:textId="77777777" w:rsidR="003D638D" w:rsidRPr="003D638D" w:rsidRDefault="003D638D" w:rsidP="003D638D">
      <w:pPr>
        <w:pStyle w:val="ListParagraph"/>
        <w:rPr>
          <w:rFonts w:asciiTheme="majorHAnsi" w:hAnsiTheme="majorHAnsi"/>
          <w:color w:val="595959" w:themeColor="text1" w:themeTint="A6"/>
          <w:sz w:val="22"/>
          <w:szCs w:val="22"/>
        </w:rPr>
      </w:pPr>
    </w:p>
    <w:p w14:paraId="01CC12DA" w14:textId="65388CE2" w:rsidR="00F71C74" w:rsidRPr="003D638D" w:rsidRDefault="00F71C74" w:rsidP="003D638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Calibri"/>
          <w:color w:val="595959" w:themeColor="text1" w:themeTint="A6"/>
          <w:sz w:val="22"/>
          <w:szCs w:val="22"/>
        </w:rPr>
      </w:pPr>
      <w:r w:rsidRPr="003D638D">
        <w:rPr>
          <w:rFonts w:asciiTheme="majorHAnsi" w:hAnsiTheme="majorHAnsi"/>
          <w:color w:val="595959" w:themeColor="text1" w:themeTint="A6"/>
          <w:sz w:val="22"/>
          <w:szCs w:val="22"/>
        </w:rPr>
        <w:t xml:space="preserve">Performance that achieves the high standards, </w:t>
      </w:r>
      <w:r w:rsidR="00C66D9A" w:rsidRPr="003D638D">
        <w:rPr>
          <w:rFonts w:asciiTheme="majorHAnsi" w:hAnsiTheme="majorHAnsi"/>
          <w:color w:val="595959" w:themeColor="text1" w:themeTint="A6"/>
          <w:sz w:val="22"/>
          <w:szCs w:val="22"/>
        </w:rPr>
        <w:t>integrity,</w:t>
      </w:r>
      <w:r w:rsidRPr="003D638D">
        <w:rPr>
          <w:rFonts w:asciiTheme="majorHAnsi" w:hAnsiTheme="majorHAnsi"/>
          <w:color w:val="595959" w:themeColor="text1" w:themeTint="A6"/>
          <w:sz w:val="22"/>
          <w:szCs w:val="22"/>
        </w:rPr>
        <w:t xml:space="preserve"> and values of ECCF.</w:t>
      </w:r>
    </w:p>
    <w:p w14:paraId="3910E987" w14:textId="77777777" w:rsidR="00F71C74" w:rsidRPr="00F71C74" w:rsidRDefault="00F71C74" w:rsidP="00F71C74">
      <w:pPr>
        <w:pStyle w:val="ListParagraph"/>
        <w:autoSpaceDE w:val="0"/>
        <w:autoSpaceDN w:val="0"/>
        <w:adjustRightInd w:val="0"/>
        <w:rPr>
          <w:rFonts w:asciiTheme="majorHAnsi" w:hAnsiTheme="majorHAnsi" w:cs="Calibri"/>
          <w:color w:val="595959" w:themeColor="text1" w:themeTint="A6"/>
          <w:sz w:val="22"/>
          <w:szCs w:val="22"/>
        </w:rPr>
      </w:pPr>
    </w:p>
    <w:p w14:paraId="67850CE3" w14:textId="0CFBF5C9" w:rsidR="00F71C74" w:rsidRDefault="00770E5D" w:rsidP="00F71C7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Calibri"/>
          <w:color w:val="595959" w:themeColor="text1" w:themeTint="A6"/>
          <w:sz w:val="22"/>
          <w:szCs w:val="22"/>
        </w:rPr>
      </w:pPr>
      <w:r>
        <w:rPr>
          <w:rFonts w:asciiTheme="majorHAnsi" w:hAnsiTheme="majorHAnsi" w:cs="Calibri"/>
          <w:color w:val="595959" w:themeColor="text1" w:themeTint="A6"/>
          <w:sz w:val="22"/>
          <w:szCs w:val="22"/>
        </w:rPr>
        <w:t>Attendance will be required at special events during and outside of normal work week hours.</w:t>
      </w:r>
      <w:r w:rsidR="00F71C74">
        <w:rPr>
          <w:rFonts w:asciiTheme="majorHAnsi" w:hAnsiTheme="majorHAnsi" w:cs="Calibri"/>
          <w:color w:val="595959" w:themeColor="text1" w:themeTint="A6"/>
          <w:sz w:val="22"/>
          <w:szCs w:val="22"/>
        </w:rPr>
        <w:br/>
      </w:r>
    </w:p>
    <w:p w14:paraId="5EF383AB" w14:textId="2B7F2A14" w:rsidR="00166848" w:rsidRPr="00F71C74" w:rsidRDefault="00970A16" w:rsidP="00A739E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Calibri"/>
          <w:color w:val="595959" w:themeColor="text1" w:themeTint="A6"/>
          <w:sz w:val="22"/>
          <w:szCs w:val="22"/>
        </w:rPr>
      </w:pPr>
      <w:r w:rsidRPr="00F71C74"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Ability to lift objects of at least 25 pounds in weight.  </w:t>
      </w:r>
      <w:r w:rsidR="00F71C74">
        <w:rPr>
          <w:rFonts w:asciiTheme="majorHAnsi" w:hAnsiTheme="majorHAnsi" w:cs="Calibri"/>
          <w:color w:val="595959" w:themeColor="text1" w:themeTint="A6"/>
          <w:sz w:val="22"/>
          <w:szCs w:val="22"/>
        </w:rPr>
        <w:br/>
      </w:r>
    </w:p>
    <w:p w14:paraId="0CEE7295" w14:textId="6EE355D4" w:rsidR="0016563D" w:rsidRPr="0016563D" w:rsidRDefault="00F71C74" w:rsidP="006D3A01">
      <w:pPr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Theme="majorHAnsi" w:hAnsiTheme="majorHAnsi" w:cs="Calibri"/>
          <w:color w:val="595959" w:themeColor="text1" w:themeTint="A6"/>
          <w:sz w:val="22"/>
          <w:szCs w:val="22"/>
        </w:rPr>
        <w:t>Must be able to operate and have access to a vehicle for work-related travel around the county, including travel outside of Essex County.</w:t>
      </w:r>
      <w:r w:rsidR="00160E6D" w:rsidRPr="00F71C74">
        <w:rPr>
          <w:rFonts w:asciiTheme="majorHAnsi" w:hAnsiTheme="majorHAnsi"/>
          <w:color w:val="595959" w:themeColor="text1" w:themeTint="A6"/>
          <w:sz w:val="22"/>
          <w:szCs w:val="22"/>
        </w:rPr>
        <w:br/>
      </w:r>
    </w:p>
    <w:p w14:paraId="090126D6" w14:textId="77777777" w:rsidR="003D638D" w:rsidRDefault="0016563D" w:rsidP="003D638D">
      <w:pPr>
        <w:rPr>
          <w:rFonts w:asciiTheme="majorHAnsi" w:hAnsiTheme="majorHAnsi"/>
          <w:b/>
          <w:color w:val="595959" w:themeColor="text1" w:themeTint="A6"/>
        </w:rPr>
      </w:pPr>
      <w:r w:rsidRPr="0016563D">
        <w:rPr>
          <w:rFonts w:asciiTheme="majorHAnsi" w:hAnsiTheme="majorHAnsi"/>
          <w:b/>
          <w:color w:val="595959" w:themeColor="text1" w:themeTint="A6"/>
        </w:rPr>
        <w:t xml:space="preserve">Effect on End Result: </w:t>
      </w:r>
    </w:p>
    <w:p w14:paraId="632FD82A" w14:textId="77777777" w:rsidR="003D638D" w:rsidRDefault="003D638D" w:rsidP="003D638D">
      <w:pPr>
        <w:rPr>
          <w:rFonts w:asciiTheme="majorHAnsi" w:hAnsiTheme="majorHAnsi"/>
          <w:b/>
          <w:color w:val="595959" w:themeColor="text1" w:themeTint="A6"/>
        </w:rPr>
      </w:pPr>
    </w:p>
    <w:p w14:paraId="6EDBE265" w14:textId="2539C629" w:rsidR="003D638D" w:rsidRPr="006064DB" w:rsidRDefault="003D638D" w:rsidP="003D638D">
      <w:pPr>
        <w:pStyle w:val="ListParagraph"/>
        <w:numPr>
          <w:ilvl w:val="0"/>
          <w:numId w:val="5"/>
        </w:numPr>
        <w:rPr>
          <w:rFonts w:asciiTheme="majorHAnsi" w:hAnsiTheme="majorHAnsi"/>
          <w:b/>
          <w:color w:val="595959" w:themeColor="text1" w:themeTint="A6"/>
        </w:rPr>
      </w:pPr>
      <w:r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Nonprofits and Grantees </w:t>
      </w:r>
      <w:r w:rsidR="0016563D" w:rsidRPr="003D638D"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report an exemplary </w:t>
      </w:r>
      <w:r>
        <w:rPr>
          <w:rFonts w:asciiTheme="majorHAnsi" w:hAnsiTheme="majorHAnsi" w:cs="Calibri"/>
          <w:color w:val="595959" w:themeColor="text1" w:themeTint="A6"/>
          <w:sz w:val="22"/>
          <w:szCs w:val="22"/>
        </w:rPr>
        <w:t>nonprofit</w:t>
      </w:r>
      <w:r w:rsidR="0016563D" w:rsidRPr="003D638D"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 services experience </w:t>
      </w:r>
    </w:p>
    <w:p w14:paraId="3473E026" w14:textId="77777777" w:rsidR="006064DB" w:rsidRPr="003D638D" w:rsidRDefault="006064DB" w:rsidP="006064DB">
      <w:pPr>
        <w:pStyle w:val="ListParagraph"/>
        <w:rPr>
          <w:rFonts w:asciiTheme="majorHAnsi" w:hAnsiTheme="majorHAnsi"/>
          <w:b/>
          <w:color w:val="595959" w:themeColor="text1" w:themeTint="A6"/>
        </w:rPr>
      </w:pPr>
    </w:p>
    <w:p w14:paraId="4FFAD4E0" w14:textId="5C6ACFB2" w:rsidR="006064DB" w:rsidRPr="006064DB" w:rsidRDefault="003D638D" w:rsidP="006064DB">
      <w:pPr>
        <w:pStyle w:val="ListParagraph"/>
        <w:numPr>
          <w:ilvl w:val="0"/>
          <w:numId w:val="5"/>
        </w:numPr>
        <w:rPr>
          <w:rFonts w:asciiTheme="majorHAnsi" w:hAnsiTheme="majorHAnsi"/>
          <w:b/>
          <w:color w:val="595959" w:themeColor="text1" w:themeTint="A6"/>
        </w:rPr>
      </w:pPr>
      <w:r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Data collection and reporting is done with precision and </w:t>
      </w:r>
      <w:r w:rsidR="006064DB">
        <w:rPr>
          <w:rFonts w:asciiTheme="majorHAnsi" w:hAnsiTheme="majorHAnsi" w:cs="Calibri"/>
          <w:color w:val="595959" w:themeColor="text1" w:themeTint="A6"/>
          <w:sz w:val="22"/>
          <w:szCs w:val="22"/>
        </w:rPr>
        <w:t>exemplary time management.</w:t>
      </w:r>
    </w:p>
    <w:p w14:paraId="08AEBADB" w14:textId="77777777" w:rsidR="006064DB" w:rsidRPr="006064DB" w:rsidRDefault="006064DB" w:rsidP="006064DB">
      <w:pPr>
        <w:rPr>
          <w:rFonts w:asciiTheme="majorHAnsi" w:hAnsiTheme="majorHAnsi"/>
          <w:b/>
          <w:color w:val="595959" w:themeColor="text1" w:themeTint="A6"/>
        </w:rPr>
      </w:pPr>
    </w:p>
    <w:p w14:paraId="500A0233" w14:textId="2BCDC451" w:rsidR="006064DB" w:rsidRPr="006064DB" w:rsidRDefault="006064DB" w:rsidP="006064DB">
      <w:pPr>
        <w:pStyle w:val="ListParagraph"/>
        <w:numPr>
          <w:ilvl w:val="0"/>
          <w:numId w:val="5"/>
        </w:numPr>
        <w:rPr>
          <w:rFonts w:asciiTheme="majorHAnsi" w:hAnsiTheme="majorHAnsi"/>
          <w:b/>
          <w:color w:val="595959" w:themeColor="text1" w:themeTint="A6"/>
        </w:rPr>
      </w:pPr>
      <w:proofErr w:type="gramStart"/>
      <w:r>
        <w:rPr>
          <w:rFonts w:asciiTheme="majorHAnsi" w:hAnsiTheme="majorHAnsi" w:cs="Calibri"/>
          <w:color w:val="595959" w:themeColor="text1" w:themeTint="A6"/>
          <w:sz w:val="22"/>
          <w:szCs w:val="22"/>
        </w:rPr>
        <w:t>Nonprofits</w:t>
      </w:r>
      <w:proofErr w:type="gramEnd"/>
      <w:r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 </w:t>
      </w:r>
      <w:r w:rsidR="0016563D" w:rsidRPr="006064DB"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experience streamlined and organized </w:t>
      </w:r>
      <w:r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resources and </w:t>
      </w:r>
      <w:r w:rsidR="0016563D" w:rsidRPr="006064DB">
        <w:rPr>
          <w:rFonts w:asciiTheme="majorHAnsi" w:hAnsiTheme="majorHAnsi" w:cs="Calibri"/>
          <w:color w:val="595959" w:themeColor="text1" w:themeTint="A6"/>
          <w:sz w:val="22"/>
          <w:szCs w:val="22"/>
        </w:rPr>
        <w:t>events from logistics, communications and technology</w:t>
      </w:r>
    </w:p>
    <w:p w14:paraId="0FF12FEB" w14:textId="77777777" w:rsidR="006064DB" w:rsidRPr="006064DB" w:rsidRDefault="006064DB" w:rsidP="006064DB">
      <w:pPr>
        <w:rPr>
          <w:rFonts w:asciiTheme="majorHAnsi" w:hAnsiTheme="majorHAnsi"/>
          <w:b/>
          <w:color w:val="595959" w:themeColor="text1" w:themeTint="A6"/>
        </w:rPr>
      </w:pPr>
    </w:p>
    <w:p w14:paraId="567E81EE" w14:textId="1BA2CFC9" w:rsidR="0016563D" w:rsidRPr="006064DB" w:rsidRDefault="0016563D" w:rsidP="006064DB">
      <w:pPr>
        <w:pStyle w:val="ListParagraph"/>
        <w:numPr>
          <w:ilvl w:val="0"/>
          <w:numId w:val="5"/>
        </w:numPr>
        <w:rPr>
          <w:rFonts w:asciiTheme="majorHAnsi" w:hAnsiTheme="majorHAnsi"/>
          <w:b/>
          <w:color w:val="595959" w:themeColor="text1" w:themeTint="A6"/>
        </w:rPr>
      </w:pPr>
      <w:r w:rsidRPr="006064DB">
        <w:rPr>
          <w:rFonts w:asciiTheme="majorHAnsi" w:hAnsiTheme="majorHAnsi" w:cs="Calibri"/>
          <w:color w:val="595959" w:themeColor="text1" w:themeTint="A6"/>
          <w:sz w:val="22"/>
          <w:szCs w:val="22"/>
        </w:rPr>
        <w:t xml:space="preserve">Vice President for Grants, Nonprofit and Donor Services and Donor Services Team are supported to reach organizational goals </w:t>
      </w:r>
    </w:p>
    <w:p w14:paraId="4E4B60B3" w14:textId="77777777" w:rsidR="0016563D" w:rsidRPr="0016563D" w:rsidRDefault="0016563D" w:rsidP="0016563D">
      <w:pPr>
        <w:autoSpaceDE w:val="0"/>
        <w:autoSpaceDN w:val="0"/>
        <w:adjustRightInd w:val="0"/>
        <w:rPr>
          <w:rFonts w:asciiTheme="majorHAnsi" w:hAnsiTheme="majorHAnsi" w:cs="Calibri"/>
          <w:color w:val="595959" w:themeColor="text1" w:themeTint="A6"/>
          <w:sz w:val="22"/>
          <w:szCs w:val="22"/>
        </w:rPr>
      </w:pPr>
    </w:p>
    <w:p w14:paraId="34686D67" w14:textId="77777777" w:rsidR="006064DB" w:rsidRDefault="006064DB" w:rsidP="006064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eastAsiaTheme="minorHAnsi" w:hAnsiTheme="majorHAnsi" w:cs="Calibri"/>
          <w:color w:val="595959" w:themeColor="text1" w:themeTint="A6"/>
          <w:sz w:val="22"/>
          <w:szCs w:val="22"/>
        </w:rPr>
      </w:pPr>
    </w:p>
    <w:p w14:paraId="2F1FC26A" w14:textId="2B033080" w:rsidR="00244238" w:rsidRPr="003D638D" w:rsidRDefault="0016563D" w:rsidP="006064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eastAsiaTheme="minorHAnsi" w:hAnsiTheme="majorHAnsi" w:cs="Calibri"/>
          <w:color w:val="595959" w:themeColor="text1" w:themeTint="A6"/>
          <w:sz w:val="22"/>
          <w:szCs w:val="22"/>
        </w:rPr>
      </w:pPr>
      <w:r w:rsidRPr="003D638D">
        <w:rPr>
          <w:rFonts w:asciiTheme="majorHAnsi" w:eastAsiaTheme="minorHAnsi" w:hAnsiTheme="majorHAnsi" w:cs="Calibri"/>
          <w:color w:val="595959" w:themeColor="text1" w:themeTint="A6"/>
          <w:sz w:val="22"/>
          <w:szCs w:val="22"/>
        </w:rPr>
        <w:t>Please submit a resume and cover letter to: Carol Lavoie Schuster c.lavoieschuster@eccf.org</w:t>
      </w:r>
    </w:p>
    <w:sectPr w:rsidR="00244238" w:rsidRPr="003D638D" w:rsidSect="00882758">
      <w:headerReference w:type="default" r:id="rId8"/>
      <w:pgSz w:w="12240" w:h="15840"/>
      <w:pgMar w:top="1080" w:right="720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50B41" w14:textId="77777777" w:rsidR="006F54DC" w:rsidRDefault="006F54DC" w:rsidP="00166848">
      <w:r>
        <w:separator/>
      </w:r>
    </w:p>
  </w:endnote>
  <w:endnote w:type="continuationSeparator" w:id="0">
    <w:p w14:paraId="4617895C" w14:textId="77777777" w:rsidR="006F54DC" w:rsidRDefault="006F54DC" w:rsidP="0016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75B4F" w14:textId="77777777" w:rsidR="006F54DC" w:rsidRDefault="006F54DC" w:rsidP="00166848">
      <w:r>
        <w:separator/>
      </w:r>
    </w:p>
  </w:footnote>
  <w:footnote w:type="continuationSeparator" w:id="0">
    <w:p w14:paraId="29C4E2DD" w14:textId="77777777" w:rsidR="006F54DC" w:rsidRDefault="006F54DC" w:rsidP="00166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0CCB0" w14:textId="31E32792" w:rsidR="00706309" w:rsidRDefault="00FC293C" w:rsidP="00E40A2C">
    <w:pPr>
      <w:pStyle w:val="Header"/>
      <w:jc w:val="center"/>
    </w:pPr>
    <w:r>
      <w:rPr>
        <w:noProof/>
      </w:rPr>
      <w:drawing>
        <wp:inline distT="0" distB="0" distL="0" distR="0" wp14:anchorId="7271D757" wp14:editId="231A0B79">
          <wp:extent cx="1466850" cy="1049448"/>
          <wp:effectExtent l="0" t="0" r="0" b="0"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982" cy="1060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18C778"/>
    <w:multiLevelType w:val="hybridMultilevel"/>
    <w:tmpl w:val="A0F280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CEA4CF4"/>
    <w:multiLevelType w:val="hybridMultilevel"/>
    <w:tmpl w:val="4F5A7B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0C1C951"/>
    <w:multiLevelType w:val="hybridMultilevel"/>
    <w:tmpl w:val="5D8767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302239"/>
    <w:multiLevelType w:val="hybridMultilevel"/>
    <w:tmpl w:val="7B084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90161"/>
    <w:multiLevelType w:val="hybridMultilevel"/>
    <w:tmpl w:val="3DB00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07F1F"/>
    <w:multiLevelType w:val="hybridMultilevel"/>
    <w:tmpl w:val="36560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F5955"/>
    <w:multiLevelType w:val="hybridMultilevel"/>
    <w:tmpl w:val="6AD3DBE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4CD1874"/>
    <w:multiLevelType w:val="hybridMultilevel"/>
    <w:tmpl w:val="808E579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26501034"/>
    <w:multiLevelType w:val="hybridMultilevel"/>
    <w:tmpl w:val="19648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C58E3"/>
    <w:multiLevelType w:val="hybridMultilevel"/>
    <w:tmpl w:val="B236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E2E2D"/>
    <w:multiLevelType w:val="hybridMultilevel"/>
    <w:tmpl w:val="83CE0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8B3F2D"/>
    <w:multiLevelType w:val="hybridMultilevel"/>
    <w:tmpl w:val="1472D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518D3"/>
    <w:multiLevelType w:val="hybridMultilevel"/>
    <w:tmpl w:val="3ADC72B0"/>
    <w:lvl w:ilvl="0" w:tplc="47806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9E5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9EF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A8F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B6E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A7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E0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FE2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6AD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4A013F4"/>
    <w:multiLevelType w:val="hybridMultilevel"/>
    <w:tmpl w:val="7C30E4E6"/>
    <w:lvl w:ilvl="0" w:tplc="DD8270F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60A7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2"/>
        </w:tabs>
        <w:ind w:left="10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DB04334"/>
    <w:multiLevelType w:val="hybridMultilevel"/>
    <w:tmpl w:val="5C3287CC"/>
    <w:lvl w:ilvl="0" w:tplc="5D12101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3D19B4"/>
    <w:multiLevelType w:val="hybridMultilevel"/>
    <w:tmpl w:val="AAB4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21F51"/>
    <w:multiLevelType w:val="hybridMultilevel"/>
    <w:tmpl w:val="B47EEBCC"/>
    <w:lvl w:ilvl="0" w:tplc="04090001">
      <w:start w:val="1"/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B30C26"/>
    <w:multiLevelType w:val="hybridMultilevel"/>
    <w:tmpl w:val="A3BAA5CC"/>
    <w:lvl w:ilvl="0" w:tplc="04090001">
      <w:start w:val="1"/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69AB0D"/>
    <w:multiLevelType w:val="hybridMultilevel"/>
    <w:tmpl w:val="63A882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9BD5366"/>
    <w:multiLevelType w:val="hybridMultilevel"/>
    <w:tmpl w:val="8700A8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B2C67"/>
    <w:multiLevelType w:val="hybridMultilevel"/>
    <w:tmpl w:val="327A37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E6C3DA4"/>
    <w:multiLevelType w:val="hybridMultilevel"/>
    <w:tmpl w:val="DA36CBA8"/>
    <w:lvl w:ilvl="0" w:tplc="47806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0"/>
  </w:num>
  <w:num w:numId="4">
    <w:abstractNumId w:val="15"/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9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8"/>
  </w:num>
  <w:num w:numId="13">
    <w:abstractNumId w:val="17"/>
  </w:num>
  <w:num w:numId="14">
    <w:abstractNumId w:val="12"/>
  </w:num>
  <w:num w:numId="15">
    <w:abstractNumId w:val="22"/>
  </w:num>
  <w:num w:numId="16">
    <w:abstractNumId w:val="0"/>
  </w:num>
  <w:num w:numId="17">
    <w:abstractNumId w:val="16"/>
  </w:num>
  <w:num w:numId="18">
    <w:abstractNumId w:val="4"/>
  </w:num>
  <w:num w:numId="19">
    <w:abstractNumId w:val="21"/>
  </w:num>
  <w:num w:numId="20">
    <w:abstractNumId w:val="19"/>
  </w:num>
  <w:num w:numId="21">
    <w:abstractNumId w:val="1"/>
  </w:num>
  <w:num w:numId="22">
    <w:abstractNumId w:val="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48"/>
    <w:rsid w:val="0004137E"/>
    <w:rsid w:val="00091F58"/>
    <w:rsid w:val="00094565"/>
    <w:rsid w:val="000C4F9A"/>
    <w:rsid w:val="000E57D7"/>
    <w:rsid w:val="00160E6D"/>
    <w:rsid w:val="001629BA"/>
    <w:rsid w:val="0016563D"/>
    <w:rsid w:val="00166848"/>
    <w:rsid w:val="001D0B8F"/>
    <w:rsid w:val="00244238"/>
    <w:rsid w:val="00245C4D"/>
    <w:rsid w:val="00261192"/>
    <w:rsid w:val="002637AD"/>
    <w:rsid w:val="0027230D"/>
    <w:rsid w:val="002866D6"/>
    <w:rsid w:val="002952E0"/>
    <w:rsid w:val="002D23A4"/>
    <w:rsid w:val="00336C11"/>
    <w:rsid w:val="00337831"/>
    <w:rsid w:val="003602F9"/>
    <w:rsid w:val="00375716"/>
    <w:rsid w:val="003D5E5F"/>
    <w:rsid w:val="003D638D"/>
    <w:rsid w:val="00426B11"/>
    <w:rsid w:val="004B2B32"/>
    <w:rsid w:val="004D1C1B"/>
    <w:rsid w:val="004E0F51"/>
    <w:rsid w:val="0058107A"/>
    <w:rsid w:val="005C58E5"/>
    <w:rsid w:val="006053EF"/>
    <w:rsid w:val="006064DB"/>
    <w:rsid w:val="00613783"/>
    <w:rsid w:val="00633811"/>
    <w:rsid w:val="00660EA3"/>
    <w:rsid w:val="006961B2"/>
    <w:rsid w:val="006D3A01"/>
    <w:rsid w:val="006F54DC"/>
    <w:rsid w:val="00705586"/>
    <w:rsid w:val="00761A09"/>
    <w:rsid w:val="00770E5D"/>
    <w:rsid w:val="00784CA4"/>
    <w:rsid w:val="00785BE2"/>
    <w:rsid w:val="007E2A20"/>
    <w:rsid w:val="00814B88"/>
    <w:rsid w:val="00843C7B"/>
    <w:rsid w:val="00847486"/>
    <w:rsid w:val="00853A94"/>
    <w:rsid w:val="00882758"/>
    <w:rsid w:val="008D2522"/>
    <w:rsid w:val="008F19A7"/>
    <w:rsid w:val="0091615C"/>
    <w:rsid w:val="00970A16"/>
    <w:rsid w:val="009868A2"/>
    <w:rsid w:val="009B6FE2"/>
    <w:rsid w:val="00A05629"/>
    <w:rsid w:val="00A2087C"/>
    <w:rsid w:val="00A23DE7"/>
    <w:rsid w:val="00A25C95"/>
    <w:rsid w:val="00A30940"/>
    <w:rsid w:val="00A67225"/>
    <w:rsid w:val="00A739E9"/>
    <w:rsid w:val="00A805C9"/>
    <w:rsid w:val="00B3663A"/>
    <w:rsid w:val="00B76276"/>
    <w:rsid w:val="00BF36AC"/>
    <w:rsid w:val="00C66D9A"/>
    <w:rsid w:val="00D67EE4"/>
    <w:rsid w:val="00D82EBE"/>
    <w:rsid w:val="00DB49C9"/>
    <w:rsid w:val="00E03D0E"/>
    <w:rsid w:val="00E1543F"/>
    <w:rsid w:val="00E324AE"/>
    <w:rsid w:val="00E40A2C"/>
    <w:rsid w:val="00E55BF6"/>
    <w:rsid w:val="00E646FA"/>
    <w:rsid w:val="00E91194"/>
    <w:rsid w:val="00ED75D6"/>
    <w:rsid w:val="00EF129D"/>
    <w:rsid w:val="00EF2A8E"/>
    <w:rsid w:val="00EF5030"/>
    <w:rsid w:val="00F43F0D"/>
    <w:rsid w:val="00F61579"/>
    <w:rsid w:val="00F665F4"/>
    <w:rsid w:val="00F71C74"/>
    <w:rsid w:val="00FC0574"/>
    <w:rsid w:val="00FC293C"/>
    <w:rsid w:val="00FC48CB"/>
    <w:rsid w:val="00FC51E1"/>
    <w:rsid w:val="00FD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2407F64"/>
  <w15:docId w15:val="{0F002063-5299-4DD0-811A-E9D178D9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8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94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94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094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09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09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094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094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094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094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94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94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094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094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094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094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094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094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094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3094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3094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094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3094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30940"/>
    <w:rPr>
      <w:b/>
      <w:bCs/>
    </w:rPr>
  </w:style>
  <w:style w:type="character" w:styleId="Emphasis">
    <w:name w:val="Emphasis"/>
    <w:basedOn w:val="DefaultParagraphFont"/>
    <w:uiPriority w:val="20"/>
    <w:qFormat/>
    <w:rsid w:val="00A3094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30940"/>
    <w:rPr>
      <w:szCs w:val="32"/>
    </w:rPr>
  </w:style>
  <w:style w:type="paragraph" w:styleId="ListParagraph">
    <w:name w:val="List Paragraph"/>
    <w:basedOn w:val="Normal"/>
    <w:uiPriority w:val="34"/>
    <w:qFormat/>
    <w:rsid w:val="00A3094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3094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3094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094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0940"/>
    <w:rPr>
      <w:b/>
      <w:i/>
      <w:sz w:val="24"/>
    </w:rPr>
  </w:style>
  <w:style w:type="character" w:styleId="SubtleEmphasis">
    <w:name w:val="Subtle Emphasis"/>
    <w:uiPriority w:val="19"/>
    <w:qFormat/>
    <w:rsid w:val="00A3094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3094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3094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3094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3094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094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668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84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84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668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848"/>
    <w:rPr>
      <w:sz w:val="24"/>
      <w:szCs w:val="24"/>
    </w:rPr>
  </w:style>
  <w:style w:type="character" w:customStyle="1" w:styleId="wbzude">
    <w:name w:val="wbzude"/>
    <w:basedOn w:val="DefaultParagraphFont"/>
    <w:rsid w:val="00613783"/>
  </w:style>
  <w:style w:type="paragraph" w:customStyle="1" w:styleId="Default">
    <w:name w:val="Default"/>
    <w:rsid w:val="0088275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6563D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0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1A815-9C0F-44B4-972E-0A6E183B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 Matt</dc:creator>
  <cp:lastModifiedBy>Carol Schuster</cp:lastModifiedBy>
  <cp:revision>2</cp:revision>
  <cp:lastPrinted>2018-06-05T19:11:00Z</cp:lastPrinted>
  <dcterms:created xsi:type="dcterms:W3CDTF">2021-09-10T18:37:00Z</dcterms:created>
  <dcterms:modified xsi:type="dcterms:W3CDTF">2021-09-10T18:37:00Z</dcterms:modified>
</cp:coreProperties>
</file>